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1A2E" w14:textId="77777777" w:rsidR="006F545E" w:rsidRPr="00A05231" w:rsidRDefault="006F545E" w:rsidP="006F545E">
      <w:pPr>
        <w:jc w:val="center"/>
        <w:rPr>
          <w:rFonts w:ascii="Avenir Black" w:hAnsi="Avenir Black"/>
          <w:b/>
          <w:bCs/>
          <w:sz w:val="32"/>
          <w:szCs w:val="32"/>
        </w:rPr>
      </w:pPr>
      <w:r w:rsidRPr="00A05231">
        <w:rPr>
          <w:rFonts w:ascii="Avenir Black" w:hAnsi="Avenir Black"/>
          <w:b/>
          <w:bCs/>
          <w:sz w:val="32"/>
          <w:szCs w:val="32"/>
        </w:rPr>
        <w:t>Faculty of Arts</w:t>
      </w:r>
    </w:p>
    <w:p w14:paraId="1E4E1BDF" w14:textId="77777777" w:rsidR="006F545E" w:rsidRPr="00A05231" w:rsidRDefault="006F545E" w:rsidP="006F545E">
      <w:pPr>
        <w:jc w:val="center"/>
        <w:rPr>
          <w:rFonts w:ascii="Avenir Black" w:hAnsi="Avenir Black"/>
          <w:b/>
          <w:bCs/>
          <w:sz w:val="28"/>
          <w:szCs w:val="28"/>
        </w:rPr>
      </w:pPr>
      <w:r w:rsidRPr="00A05231">
        <w:rPr>
          <w:rFonts w:ascii="Avenir Black" w:hAnsi="Avenir Black"/>
          <w:b/>
          <w:bCs/>
          <w:sz w:val="28"/>
          <w:szCs w:val="28"/>
        </w:rPr>
        <w:t>THE UNIVERSITY OF BRITISH COLUMBIA</w:t>
      </w:r>
    </w:p>
    <w:p w14:paraId="71599AC1" w14:textId="5510A5B7" w:rsidR="006F545E" w:rsidRDefault="006F545E" w:rsidP="00597DCE">
      <w:pPr>
        <w:jc w:val="center"/>
        <w:rPr>
          <w:rFonts w:ascii="Avenir Black" w:hAnsi="Avenir Black"/>
          <w:b/>
          <w:bCs/>
          <w:sz w:val="32"/>
          <w:szCs w:val="32"/>
        </w:rPr>
      </w:pPr>
      <w:r w:rsidRPr="00A05231">
        <w:rPr>
          <w:rFonts w:ascii="Avenir Black" w:hAnsi="Avenir Black"/>
          <w:b/>
          <w:bCs/>
          <w:sz w:val="32"/>
          <w:szCs w:val="32"/>
        </w:rPr>
        <w:t>Peer Review of Teaching Guide</w:t>
      </w:r>
    </w:p>
    <w:p w14:paraId="7AB23272" w14:textId="77777777" w:rsidR="00597DCE" w:rsidRPr="00597DCE" w:rsidRDefault="00597DCE" w:rsidP="00597DCE">
      <w:pPr>
        <w:jc w:val="center"/>
        <w:rPr>
          <w:rFonts w:ascii="Avenir Black" w:hAnsi="Avenir Black"/>
          <w:b/>
          <w:bCs/>
          <w:sz w:val="32"/>
          <w:szCs w:val="32"/>
        </w:rPr>
      </w:pPr>
    </w:p>
    <w:p w14:paraId="1592DE65" w14:textId="77777777" w:rsidR="006F545E" w:rsidRPr="00A05231" w:rsidRDefault="006F545E" w:rsidP="006F545E">
      <w:pPr>
        <w:rPr>
          <w:rFonts w:ascii="Avenir Book" w:hAnsi="Avenir Book"/>
          <w:color w:val="FFC000" w:themeColor="accent4"/>
          <w:sz w:val="10"/>
          <w:szCs w:val="10"/>
        </w:rPr>
      </w:pPr>
    </w:p>
    <w:p w14:paraId="3E6A7AF8" w14:textId="5749B9B6" w:rsidR="006F545E" w:rsidRDefault="006F545E" w:rsidP="006F545E">
      <w:pPr>
        <w:rPr>
          <w:rFonts w:ascii="Avenir Book" w:hAnsi="Avenir Book"/>
        </w:rPr>
      </w:pPr>
      <w:r w:rsidRPr="00A05231">
        <w:rPr>
          <w:rFonts w:ascii="Avenir Book" w:hAnsi="Avenir Book"/>
        </w:rPr>
        <w:t xml:space="preserve">This Guide </w:t>
      </w:r>
      <w:r w:rsidR="006079BF">
        <w:rPr>
          <w:rFonts w:ascii="Avenir Book" w:hAnsi="Avenir Book"/>
        </w:rPr>
        <w:t xml:space="preserve">provides a comprehensive </w:t>
      </w:r>
      <w:r w:rsidR="00BC692E">
        <w:rPr>
          <w:rFonts w:ascii="Avenir Book" w:hAnsi="Avenir Book"/>
        </w:rPr>
        <w:t>description</w:t>
      </w:r>
      <w:r w:rsidR="006079BF">
        <w:rPr>
          <w:rFonts w:ascii="Avenir Book" w:hAnsi="Avenir Book"/>
        </w:rPr>
        <w:t xml:space="preserve"> of the Peer Review of Teaching process. </w:t>
      </w:r>
      <w:r w:rsidR="005F14B5">
        <w:rPr>
          <w:rFonts w:ascii="Avenir Book" w:hAnsi="Avenir Book"/>
        </w:rPr>
        <w:t>It</w:t>
      </w:r>
      <w:r w:rsidR="006079BF">
        <w:rPr>
          <w:rFonts w:ascii="Avenir Book" w:hAnsi="Avenir Book"/>
        </w:rPr>
        <w:t xml:space="preserve"> is </w:t>
      </w:r>
      <w:r>
        <w:rPr>
          <w:rFonts w:ascii="Avenir Book" w:hAnsi="Avenir Book"/>
        </w:rPr>
        <w:t>organized according to</w:t>
      </w:r>
      <w:r w:rsidRPr="00A05231">
        <w:rPr>
          <w:rFonts w:ascii="Avenir Book" w:hAnsi="Avenir Book"/>
        </w:rPr>
        <w:t xml:space="preserve"> the following topics</w:t>
      </w:r>
      <w:r w:rsidR="005F14B5">
        <w:rPr>
          <w:rFonts w:ascii="Avenir Book" w:hAnsi="Avenir Book"/>
        </w:rPr>
        <w:t xml:space="preserve"> and it includes the forms for the PRT Report:</w:t>
      </w:r>
    </w:p>
    <w:p w14:paraId="15FC515D" w14:textId="77777777" w:rsidR="006F545E" w:rsidRPr="00FC2B16" w:rsidRDefault="006F545E" w:rsidP="006F545E">
      <w:pPr>
        <w:rPr>
          <w:rFonts w:ascii="Avenir Book" w:hAnsi="Avenir Book"/>
          <w:sz w:val="10"/>
          <w:szCs w:val="10"/>
        </w:rPr>
      </w:pPr>
    </w:p>
    <w:p w14:paraId="0BCA2B63" w14:textId="60A91D6A" w:rsidR="006F545E" w:rsidRPr="00A05231" w:rsidRDefault="006F545E" w:rsidP="00AA4A55">
      <w:pPr>
        <w:pStyle w:val="ListParagraph"/>
        <w:numPr>
          <w:ilvl w:val="0"/>
          <w:numId w:val="11"/>
        </w:numPr>
        <w:spacing w:line="360" w:lineRule="auto"/>
        <w:rPr>
          <w:rFonts w:ascii="Avenir Black" w:hAnsi="Avenir Black"/>
          <w:b/>
          <w:bCs/>
          <w:lang w:val="en-CA"/>
        </w:rPr>
      </w:pPr>
      <w:r w:rsidRPr="00214496">
        <w:rPr>
          <w:rFonts w:ascii="Avenir Black" w:hAnsi="Avenir Black"/>
          <w:b/>
          <w:bCs/>
          <w:lang w:val="en-CA"/>
        </w:rPr>
        <w:t>Introduction</w:t>
      </w:r>
    </w:p>
    <w:p w14:paraId="65EF3D32" w14:textId="1F85A0C0" w:rsidR="006F545E" w:rsidRPr="00A05231" w:rsidRDefault="006F545E" w:rsidP="00AA4A55">
      <w:pPr>
        <w:pStyle w:val="ListParagraph"/>
        <w:numPr>
          <w:ilvl w:val="0"/>
          <w:numId w:val="11"/>
        </w:numPr>
        <w:spacing w:line="360" w:lineRule="auto"/>
        <w:rPr>
          <w:rFonts w:ascii="Avenir Black" w:hAnsi="Avenir Black"/>
          <w:b/>
          <w:bCs/>
          <w:lang w:val="en-CA"/>
        </w:rPr>
      </w:pPr>
      <w:r w:rsidRPr="00214496">
        <w:rPr>
          <w:rFonts w:ascii="Avenir Black" w:hAnsi="Avenir Black"/>
          <w:b/>
          <w:bCs/>
          <w:lang w:val="en-CA"/>
        </w:rPr>
        <w:t>Purpose of Peer Review of Teaching</w:t>
      </w:r>
    </w:p>
    <w:p w14:paraId="260B84E7" w14:textId="69A5668A" w:rsidR="006F545E" w:rsidRPr="00A05231" w:rsidRDefault="006F545E" w:rsidP="00AA4A55">
      <w:pPr>
        <w:pStyle w:val="ListParagraph"/>
        <w:numPr>
          <w:ilvl w:val="0"/>
          <w:numId w:val="11"/>
        </w:numPr>
        <w:spacing w:line="360" w:lineRule="auto"/>
        <w:rPr>
          <w:rFonts w:ascii="Avenir Black" w:hAnsi="Avenir Black"/>
          <w:b/>
          <w:bCs/>
          <w:lang w:val="en-CA"/>
        </w:rPr>
      </w:pPr>
      <w:r w:rsidRPr="00214496">
        <w:rPr>
          <w:rFonts w:ascii="Avenir Black" w:hAnsi="Avenir Black"/>
          <w:b/>
          <w:bCs/>
          <w:lang w:val="en-CA"/>
        </w:rPr>
        <w:t xml:space="preserve">Summative Peer Review of Teaching: Protocol, Preparation </w:t>
      </w:r>
      <w:r w:rsidRPr="00214496">
        <w:rPr>
          <w:rFonts w:ascii="Avenir Book" w:hAnsi="Avenir Book"/>
          <w:lang w:val="en-CA"/>
        </w:rPr>
        <w:t>and</w:t>
      </w:r>
      <w:r w:rsidRPr="00214496">
        <w:rPr>
          <w:rFonts w:ascii="Avenir Black" w:hAnsi="Avenir Black"/>
          <w:b/>
          <w:bCs/>
          <w:lang w:val="en-CA"/>
        </w:rPr>
        <w:t xml:space="preserve"> Process</w:t>
      </w:r>
    </w:p>
    <w:p w14:paraId="22F64E50" w14:textId="1D9D34B4" w:rsidR="006F545E" w:rsidRPr="00557138" w:rsidRDefault="006F545E" w:rsidP="00FD785F">
      <w:pPr>
        <w:pStyle w:val="ListParagraph"/>
        <w:numPr>
          <w:ilvl w:val="1"/>
          <w:numId w:val="11"/>
        </w:numPr>
        <w:spacing w:line="276" w:lineRule="auto"/>
        <w:rPr>
          <w:rFonts w:ascii="Avenir Book" w:hAnsi="Avenir Book"/>
          <w:sz w:val="22"/>
          <w:szCs w:val="22"/>
          <w:lang w:val="en-CA"/>
        </w:rPr>
      </w:pPr>
      <w:r w:rsidRPr="00214496">
        <w:rPr>
          <w:rFonts w:ascii="Avenir Book" w:hAnsi="Avenir Book"/>
          <w:sz w:val="22"/>
          <w:szCs w:val="22"/>
          <w:lang w:val="en-CA"/>
        </w:rPr>
        <w:t>Protocol</w:t>
      </w:r>
    </w:p>
    <w:p w14:paraId="5E2715F9" w14:textId="7A612A41" w:rsidR="006F545E" w:rsidRPr="00557138" w:rsidRDefault="006F545E" w:rsidP="00FD785F">
      <w:pPr>
        <w:pStyle w:val="ListParagraph"/>
        <w:numPr>
          <w:ilvl w:val="1"/>
          <w:numId w:val="11"/>
        </w:numPr>
        <w:spacing w:line="276" w:lineRule="auto"/>
        <w:rPr>
          <w:rFonts w:ascii="Avenir Book" w:hAnsi="Avenir Book"/>
          <w:sz w:val="22"/>
          <w:szCs w:val="22"/>
          <w:lang w:val="en-CA"/>
        </w:rPr>
      </w:pPr>
      <w:r w:rsidRPr="00214496">
        <w:rPr>
          <w:rFonts w:ascii="Avenir Book" w:hAnsi="Avenir Book"/>
          <w:sz w:val="22"/>
          <w:szCs w:val="22"/>
          <w:lang w:val="en-CA"/>
        </w:rPr>
        <w:t>Preparation</w:t>
      </w:r>
    </w:p>
    <w:p w14:paraId="1C82D32A" w14:textId="1D5DF800" w:rsidR="006F545E" w:rsidRPr="00557138" w:rsidRDefault="006F545E" w:rsidP="00FD785F">
      <w:pPr>
        <w:pStyle w:val="ListParagraph"/>
        <w:numPr>
          <w:ilvl w:val="1"/>
          <w:numId w:val="11"/>
        </w:numPr>
        <w:spacing w:line="276" w:lineRule="auto"/>
        <w:rPr>
          <w:rFonts w:ascii="Avenir Book" w:hAnsi="Avenir Book"/>
          <w:sz w:val="22"/>
          <w:szCs w:val="22"/>
          <w:lang w:val="en-CA"/>
        </w:rPr>
      </w:pPr>
      <w:r w:rsidRPr="00557138">
        <w:rPr>
          <w:rFonts w:ascii="Avenir Book" w:hAnsi="Avenir Book"/>
          <w:sz w:val="22"/>
          <w:szCs w:val="22"/>
          <w:lang w:val="en-CA"/>
        </w:rPr>
        <w:t>Process</w:t>
      </w:r>
      <w:r w:rsidR="00534AD7">
        <w:rPr>
          <w:rFonts w:ascii="Avenir Book" w:hAnsi="Avenir Book"/>
          <w:sz w:val="22"/>
          <w:szCs w:val="22"/>
          <w:lang w:val="en-CA"/>
        </w:rPr>
        <w:t xml:space="preserve"> [Teaching Dossier; Class visits; Reporting]</w:t>
      </w:r>
    </w:p>
    <w:p w14:paraId="7B15BF7E" w14:textId="78EE7C15" w:rsidR="006079BF" w:rsidRDefault="006F545E" w:rsidP="00AA4A55">
      <w:pPr>
        <w:pStyle w:val="ListParagraph"/>
        <w:numPr>
          <w:ilvl w:val="0"/>
          <w:numId w:val="11"/>
        </w:numPr>
        <w:spacing w:line="360" w:lineRule="auto"/>
        <w:rPr>
          <w:rStyle w:val="Hyperlink"/>
          <w:rFonts w:ascii="Avenir Black" w:hAnsi="Avenir Black"/>
          <w:b/>
          <w:bCs/>
          <w:lang w:val="en-CA"/>
        </w:rPr>
      </w:pPr>
      <w:r w:rsidRPr="00214496">
        <w:rPr>
          <w:rFonts w:ascii="Avenir Black" w:hAnsi="Avenir Black"/>
          <w:b/>
          <w:bCs/>
          <w:lang w:val="en-CA"/>
        </w:rPr>
        <w:t>Formative Peer Review of Teaching</w:t>
      </w:r>
    </w:p>
    <w:p w14:paraId="1CB8F442" w14:textId="2BBF78B7" w:rsidR="00AA4A55" w:rsidRPr="00214496" w:rsidRDefault="00AA4A55" w:rsidP="00AA4A55">
      <w:pPr>
        <w:pStyle w:val="ListParagraph"/>
        <w:numPr>
          <w:ilvl w:val="0"/>
          <w:numId w:val="11"/>
        </w:numPr>
        <w:spacing w:line="360" w:lineRule="auto"/>
        <w:rPr>
          <w:rStyle w:val="Hyperlink"/>
          <w:rFonts w:ascii="Avenir Black" w:hAnsi="Avenir Black"/>
          <w:b/>
          <w:bCs/>
          <w:color w:val="000000" w:themeColor="text1"/>
          <w:u w:val="none"/>
          <w:lang w:val="en-CA"/>
        </w:rPr>
      </w:pPr>
      <w:r w:rsidRPr="00214496">
        <w:rPr>
          <w:rStyle w:val="Hyperlink"/>
          <w:rFonts w:ascii="Avenir Black" w:hAnsi="Avenir Black"/>
          <w:b/>
          <w:bCs/>
          <w:color w:val="000000" w:themeColor="text1"/>
          <w:u w:val="none"/>
          <w:lang w:val="en-CA"/>
        </w:rPr>
        <w:t>Appendi</w:t>
      </w:r>
      <w:r w:rsidR="009B7215">
        <w:rPr>
          <w:rStyle w:val="Hyperlink"/>
          <w:rFonts w:ascii="Avenir Black" w:hAnsi="Avenir Black"/>
          <w:b/>
          <w:bCs/>
          <w:color w:val="000000" w:themeColor="text1"/>
          <w:u w:val="none"/>
          <w:lang w:val="en-CA"/>
        </w:rPr>
        <w:t>c</w:t>
      </w:r>
      <w:r w:rsidRPr="00214496">
        <w:rPr>
          <w:rStyle w:val="Hyperlink"/>
          <w:rFonts w:ascii="Avenir Black" w:hAnsi="Avenir Black"/>
          <w:b/>
          <w:bCs/>
          <w:color w:val="000000" w:themeColor="text1"/>
          <w:u w:val="none"/>
          <w:lang w:val="en-CA"/>
        </w:rPr>
        <w:t>es:</w:t>
      </w:r>
    </w:p>
    <w:p w14:paraId="7D7092A0" w14:textId="2ECBAE61" w:rsidR="00F16A8F" w:rsidRPr="00214496" w:rsidRDefault="00F16A8F" w:rsidP="005F14B5">
      <w:pPr>
        <w:pStyle w:val="ListParagraph"/>
        <w:numPr>
          <w:ilvl w:val="1"/>
          <w:numId w:val="11"/>
        </w:numPr>
        <w:spacing w:line="360" w:lineRule="auto"/>
        <w:rPr>
          <w:rStyle w:val="Hyperlink"/>
          <w:rFonts w:ascii="Avenir Heavy" w:hAnsi="Avenir Heavy"/>
          <w:b/>
          <w:bCs/>
          <w:color w:val="000000" w:themeColor="text1"/>
          <w:u w:val="none"/>
          <w:lang w:val="en-CA"/>
        </w:rPr>
      </w:pPr>
      <w:r w:rsidRPr="00214496">
        <w:rPr>
          <w:rStyle w:val="Hyperlink"/>
          <w:rFonts w:ascii="Avenir Heavy" w:hAnsi="Avenir Heavy"/>
          <w:b/>
          <w:bCs/>
          <w:color w:val="000000" w:themeColor="text1"/>
          <w:u w:val="none"/>
          <w:lang w:val="en-CA"/>
        </w:rPr>
        <w:t xml:space="preserve">Checklists of tasks to organize </w:t>
      </w:r>
      <w:r w:rsidR="005F14B5">
        <w:rPr>
          <w:rStyle w:val="Hyperlink"/>
          <w:rFonts w:ascii="Avenir Heavy" w:hAnsi="Avenir Heavy"/>
          <w:b/>
          <w:bCs/>
          <w:color w:val="000000" w:themeColor="text1"/>
          <w:u w:val="none"/>
          <w:lang w:val="en-CA"/>
        </w:rPr>
        <w:t xml:space="preserve">departmental </w:t>
      </w:r>
      <w:r w:rsidR="00214496" w:rsidRPr="00214496">
        <w:rPr>
          <w:rStyle w:val="Hyperlink"/>
          <w:rFonts w:ascii="Avenir Heavy" w:hAnsi="Avenir Heavy"/>
          <w:b/>
          <w:bCs/>
          <w:color w:val="000000" w:themeColor="text1"/>
          <w:u w:val="none"/>
          <w:lang w:val="en-CA"/>
        </w:rPr>
        <w:t>PRT Request</w:t>
      </w:r>
      <w:r w:rsidR="005F14B5">
        <w:rPr>
          <w:rStyle w:val="Hyperlink"/>
          <w:rFonts w:ascii="Avenir Heavy" w:hAnsi="Avenir Heavy"/>
          <w:b/>
          <w:bCs/>
          <w:color w:val="000000" w:themeColor="text1"/>
          <w:u w:val="none"/>
          <w:lang w:val="en-CA"/>
        </w:rPr>
        <w:t>s</w:t>
      </w:r>
    </w:p>
    <w:p w14:paraId="58BBCFC6" w14:textId="5EC684F3" w:rsidR="00534AD7" w:rsidRPr="00214496" w:rsidRDefault="00534AD7" w:rsidP="005F14B5">
      <w:pPr>
        <w:pStyle w:val="ListParagraph"/>
        <w:numPr>
          <w:ilvl w:val="1"/>
          <w:numId w:val="11"/>
        </w:numPr>
        <w:spacing w:line="360" w:lineRule="auto"/>
        <w:rPr>
          <w:rStyle w:val="Hyperlink"/>
          <w:rFonts w:ascii="Avenir Heavy" w:hAnsi="Avenir Heavy"/>
          <w:b/>
          <w:bCs/>
          <w:u w:val="none"/>
          <w:lang w:val="en-CA"/>
        </w:rPr>
      </w:pPr>
      <w:r w:rsidRPr="00214496">
        <w:rPr>
          <w:rFonts w:ascii="Avenir Heavy" w:hAnsi="Avenir Heavy"/>
          <w:b/>
          <w:bCs/>
          <w:lang w:val="en-CA"/>
        </w:rPr>
        <w:t>Guidelines</w:t>
      </w:r>
      <w:r w:rsidR="006079BF" w:rsidRPr="00214496">
        <w:rPr>
          <w:rFonts w:ascii="Avenir Heavy" w:hAnsi="Avenir Heavy"/>
          <w:b/>
          <w:bCs/>
          <w:lang w:val="en-CA"/>
        </w:rPr>
        <w:t xml:space="preserve"> and Assessment Forms</w:t>
      </w:r>
      <w:r w:rsidRPr="00214496">
        <w:rPr>
          <w:rFonts w:ascii="Avenir Heavy" w:hAnsi="Avenir Heavy"/>
          <w:b/>
          <w:bCs/>
          <w:lang w:val="en-CA"/>
        </w:rPr>
        <w:t xml:space="preserve"> for Peer Reviewers</w:t>
      </w:r>
    </w:p>
    <w:p w14:paraId="20CD841C" w14:textId="53CFBB55" w:rsidR="006079BF" w:rsidRPr="00214496" w:rsidRDefault="006079BF" w:rsidP="00571E1D">
      <w:pPr>
        <w:pStyle w:val="ListParagraph"/>
        <w:numPr>
          <w:ilvl w:val="2"/>
          <w:numId w:val="11"/>
        </w:numPr>
        <w:spacing w:line="360" w:lineRule="auto"/>
        <w:rPr>
          <w:rStyle w:val="Hyperlink"/>
          <w:rFonts w:ascii="Avenir Heavy" w:hAnsi="Avenir Heavy"/>
          <w:b/>
          <w:bCs/>
          <w:color w:val="000000" w:themeColor="text1"/>
          <w:u w:val="none"/>
          <w:lang w:val="en-CA"/>
        </w:rPr>
      </w:pPr>
      <w:r w:rsidRPr="00214496">
        <w:rPr>
          <w:rStyle w:val="Hyperlink"/>
          <w:rFonts w:ascii="Avenir Heavy" w:hAnsi="Avenir Heavy"/>
          <w:b/>
          <w:bCs/>
          <w:color w:val="000000" w:themeColor="text1"/>
          <w:u w:val="none"/>
          <w:lang w:val="en-CA"/>
        </w:rPr>
        <w:t>General Considerations</w:t>
      </w:r>
    </w:p>
    <w:p w14:paraId="2ED41903" w14:textId="67381C91" w:rsidR="005F14B5" w:rsidRPr="005F14B5" w:rsidRDefault="005F14B5" w:rsidP="005F14B5">
      <w:pPr>
        <w:pStyle w:val="ListParagraph"/>
        <w:numPr>
          <w:ilvl w:val="2"/>
          <w:numId w:val="11"/>
        </w:numPr>
        <w:spacing w:line="276" w:lineRule="auto"/>
        <w:rPr>
          <w:rFonts w:ascii="Avenir Book" w:hAnsi="Avenir Book"/>
          <w:b/>
          <w:bCs/>
          <w:lang w:val="en-CA"/>
        </w:rPr>
      </w:pPr>
      <w:r w:rsidRPr="005F14B5">
        <w:rPr>
          <w:rFonts w:ascii="Avenir Book" w:hAnsi="Avenir Book"/>
          <w:b/>
          <w:bCs/>
          <w:lang w:val="en-CA"/>
        </w:rPr>
        <w:t>Guidance for Assessing Key Dimensions of Teaching Effectiveness</w:t>
      </w:r>
    </w:p>
    <w:p w14:paraId="27BC9433" w14:textId="11A1C2F9" w:rsidR="005F14B5" w:rsidRPr="005F14B5" w:rsidRDefault="005F14B5" w:rsidP="005F14B5">
      <w:pPr>
        <w:pStyle w:val="ListParagraph"/>
        <w:numPr>
          <w:ilvl w:val="2"/>
          <w:numId w:val="11"/>
        </w:numPr>
        <w:spacing w:line="360" w:lineRule="auto"/>
        <w:rPr>
          <w:rFonts w:ascii="Avenir Book" w:hAnsi="Avenir Book"/>
          <w:b/>
          <w:bCs/>
          <w:lang w:val="en-CA"/>
        </w:rPr>
      </w:pPr>
      <w:r w:rsidRPr="005F14B5">
        <w:rPr>
          <w:rFonts w:ascii="Avenir Book" w:hAnsi="Avenir Book"/>
          <w:b/>
          <w:bCs/>
        </w:rPr>
        <w:t>Guidance for Ratings of Teaching Effectiveness</w:t>
      </w:r>
    </w:p>
    <w:p w14:paraId="25DAEA6A" w14:textId="77777777" w:rsidR="005F14B5" w:rsidRPr="005F14B5" w:rsidRDefault="005F14B5" w:rsidP="00571E1D">
      <w:pPr>
        <w:pStyle w:val="ListParagraph"/>
        <w:numPr>
          <w:ilvl w:val="2"/>
          <w:numId w:val="11"/>
        </w:numPr>
        <w:spacing w:line="360" w:lineRule="auto"/>
        <w:rPr>
          <w:rFonts w:ascii="Avenir Black" w:hAnsi="Avenir Black"/>
          <w:b/>
          <w:bCs/>
          <w:lang w:val="en-CA"/>
        </w:rPr>
      </w:pPr>
      <w:r>
        <w:rPr>
          <w:rFonts w:ascii="Avenir Book" w:hAnsi="Avenir Book"/>
          <w:b/>
          <w:bCs/>
          <w:lang w:val="en-CA"/>
        </w:rPr>
        <w:t>FORMS</w:t>
      </w:r>
    </w:p>
    <w:p w14:paraId="0171B81E" w14:textId="179E1010" w:rsidR="00534AD7" w:rsidRPr="00214496" w:rsidRDefault="00534AD7" w:rsidP="005F14B5">
      <w:pPr>
        <w:pStyle w:val="ListParagraph"/>
        <w:numPr>
          <w:ilvl w:val="3"/>
          <w:numId w:val="11"/>
        </w:numPr>
        <w:spacing w:line="360" w:lineRule="auto"/>
        <w:rPr>
          <w:rFonts w:ascii="Avenir Black" w:hAnsi="Avenir Black"/>
          <w:b/>
          <w:bCs/>
          <w:lang w:val="en-CA"/>
        </w:rPr>
      </w:pPr>
      <w:r w:rsidRPr="00214496">
        <w:rPr>
          <w:rFonts w:ascii="Avenir Book" w:hAnsi="Avenir Book"/>
          <w:b/>
          <w:bCs/>
          <w:lang w:val="en-CA"/>
        </w:rPr>
        <w:t>Cover Sheet</w:t>
      </w:r>
    </w:p>
    <w:p w14:paraId="02B10043" w14:textId="635281D2" w:rsidR="00534AD7" w:rsidRPr="00214496" w:rsidRDefault="00000000" w:rsidP="005F14B5">
      <w:pPr>
        <w:pStyle w:val="ListParagraph"/>
        <w:numPr>
          <w:ilvl w:val="3"/>
          <w:numId w:val="11"/>
        </w:numPr>
        <w:spacing w:line="360" w:lineRule="auto"/>
        <w:rPr>
          <w:rStyle w:val="Hyperlink"/>
          <w:rFonts w:ascii="Avenir Black" w:hAnsi="Avenir Black"/>
          <w:b/>
          <w:bCs/>
          <w:color w:val="000000" w:themeColor="text1"/>
          <w:u w:val="none"/>
          <w:lang w:val="en-CA"/>
        </w:rPr>
      </w:pPr>
      <w:hyperlink w:anchor="Narrative" w:history="1">
        <w:r w:rsidR="00534AD7" w:rsidRPr="00214496">
          <w:rPr>
            <w:rStyle w:val="Hyperlink"/>
            <w:rFonts w:ascii="Avenir Book" w:hAnsi="Avenir Book"/>
            <w:b/>
            <w:bCs/>
            <w:color w:val="000000" w:themeColor="text1"/>
            <w:u w:val="none"/>
            <w:lang w:val="en-CA"/>
          </w:rPr>
          <w:t>Narrative Assessment of Teaching Effectiveness</w:t>
        </w:r>
      </w:hyperlink>
    </w:p>
    <w:p w14:paraId="5B63C801" w14:textId="6CCF2A7D" w:rsidR="00534AD7" w:rsidRPr="00214496" w:rsidRDefault="00534AD7" w:rsidP="005F14B5">
      <w:pPr>
        <w:pStyle w:val="ListParagraph"/>
        <w:numPr>
          <w:ilvl w:val="3"/>
          <w:numId w:val="11"/>
        </w:numPr>
        <w:spacing w:line="360" w:lineRule="auto"/>
        <w:rPr>
          <w:rFonts w:ascii="Avenir Black" w:hAnsi="Avenir Black"/>
          <w:b/>
          <w:bCs/>
          <w:lang w:val="en-CA"/>
        </w:rPr>
      </w:pPr>
      <w:r w:rsidRPr="00214496">
        <w:rPr>
          <w:rFonts w:ascii="Avenir Book" w:hAnsi="Avenir Book"/>
          <w:b/>
          <w:bCs/>
          <w:lang w:val="en-CA"/>
        </w:rPr>
        <w:t>Ratings of Teaching Effectiven</w:t>
      </w:r>
      <w:r w:rsidR="006079BF" w:rsidRPr="00214496">
        <w:rPr>
          <w:rFonts w:ascii="Avenir Book" w:hAnsi="Avenir Book"/>
          <w:b/>
          <w:bCs/>
          <w:lang w:val="en-CA"/>
        </w:rPr>
        <w:t>e</w:t>
      </w:r>
      <w:r w:rsidRPr="00214496">
        <w:rPr>
          <w:rFonts w:ascii="Avenir Book" w:hAnsi="Avenir Book"/>
          <w:b/>
          <w:bCs/>
          <w:lang w:val="en-CA"/>
        </w:rPr>
        <w:t>ss</w:t>
      </w:r>
    </w:p>
    <w:p w14:paraId="52758468" w14:textId="0C7090B8" w:rsidR="00BC692E" w:rsidRPr="00214496" w:rsidRDefault="00BC692E" w:rsidP="00571E1D">
      <w:pPr>
        <w:pStyle w:val="ListParagraph"/>
        <w:numPr>
          <w:ilvl w:val="2"/>
          <w:numId w:val="11"/>
        </w:numPr>
        <w:spacing w:line="360" w:lineRule="auto"/>
        <w:rPr>
          <w:rFonts w:ascii="Avenir Book" w:hAnsi="Avenir Book"/>
          <w:b/>
          <w:bCs/>
          <w:lang w:val="en-CA"/>
        </w:rPr>
      </w:pPr>
      <w:r w:rsidRPr="00214496">
        <w:rPr>
          <w:rFonts w:ascii="Avenir Book" w:hAnsi="Avenir Book"/>
          <w:b/>
          <w:bCs/>
          <w:lang w:val="en-CA"/>
        </w:rPr>
        <w:t>Guid</w:t>
      </w:r>
      <w:r w:rsidR="00571E1D">
        <w:rPr>
          <w:rFonts w:ascii="Avenir Book" w:hAnsi="Avenir Book"/>
          <w:b/>
          <w:bCs/>
          <w:lang w:val="en-CA"/>
        </w:rPr>
        <w:t>ing Questions</w:t>
      </w:r>
      <w:r w:rsidRPr="00214496">
        <w:rPr>
          <w:rFonts w:ascii="Avenir Book" w:hAnsi="Avenir Book"/>
          <w:b/>
          <w:bCs/>
          <w:lang w:val="en-CA"/>
        </w:rPr>
        <w:t xml:space="preserve"> for Optional </w:t>
      </w:r>
      <w:r w:rsidR="00AA4A55" w:rsidRPr="00214496">
        <w:rPr>
          <w:rFonts w:ascii="Avenir Book" w:hAnsi="Avenir Book"/>
          <w:b/>
          <w:bCs/>
          <w:lang w:val="en-CA"/>
        </w:rPr>
        <w:t xml:space="preserve">Pre-Observation Meeting </w:t>
      </w:r>
    </w:p>
    <w:p w14:paraId="7CC7B50D" w14:textId="63290E22" w:rsidR="00AA4A55" w:rsidRPr="00214496" w:rsidRDefault="00AA4A55" w:rsidP="00AA4A55">
      <w:pPr>
        <w:pStyle w:val="ListParagraph"/>
        <w:numPr>
          <w:ilvl w:val="1"/>
          <w:numId w:val="11"/>
        </w:numPr>
        <w:spacing w:line="360" w:lineRule="auto"/>
        <w:rPr>
          <w:rFonts w:ascii="Avenir Book" w:hAnsi="Avenir Book"/>
          <w:b/>
          <w:bCs/>
          <w:lang w:val="en-CA"/>
        </w:rPr>
      </w:pPr>
      <w:r w:rsidRPr="00214496">
        <w:rPr>
          <w:rFonts w:ascii="Avenir Book" w:hAnsi="Avenir Book"/>
          <w:b/>
          <w:bCs/>
          <w:lang w:val="en-CA"/>
        </w:rPr>
        <w:t>Audience Consent to Recording of Classes for PRT</w:t>
      </w:r>
    </w:p>
    <w:p w14:paraId="4ED115B3" w14:textId="4AFA15F8" w:rsidR="00AA4A55" w:rsidRPr="00214496" w:rsidRDefault="00AA4A55" w:rsidP="00AA4A55">
      <w:pPr>
        <w:pStyle w:val="ListParagraph"/>
        <w:numPr>
          <w:ilvl w:val="1"/>
          <w:numId w:val="11"/>
        </w:numPr>
        <w:spacing w:line="360" w:lineRule="auto"/>
        <w:rPr>
          <w:rFonts w:ascii="Avenir Book" w:hAnsi="Avenir Book"/>
          <w:b/>
          <w:bCs/>
          <w:lang w:val="en-CA"/>
        </w:rPr>
      </w:pPr>
      <w:r w:rsidRPr="00214496">
        <w:rPr>
          <w:rFonts w:ascii="Avenir Book" w:hAnsi="Avenir Book"/>
          <w:b/>
          <w:bCs/>
          <w:lang w:val="en-CA"/>
        </w:rPr>
        <w:t>Acknowledgement of Recording of Classes for PRT</w:t>
      </w:r>
    </w:p>
    <w:p w14:paraId="36B49152" w14:textId="77777777" w:rsidR="00AA4A55" w:rsidRDefault="00AA4A55" w:rsidP="00FD785F">
      <w:pPr>
        <w:rPr>
          <w:rFonts w:ascii="Avenir Book" w:hAnsi="Avenir Book"/>
        </w:rPr>
      </w:pPr>
    </w:p>
    <w:p w14:paraId="18CEF245" w14:textId="77777777" w:rsidR="006F545E" w:rsidRPr="00A05231" w:rsidRDefault="006F545E" w:rsidP="006F545E">
      <w:pPr>
        <w:autoSpaceDE w:val="0"/>
        <w:autoSpaceDN w:val="0"/>
        <w:adjustRightInd w:val="0"/>
        <w:rPr>
          <w:rFonts w:ascii="Avenir Black" w:hAnsi="Avenir Black"/>
          <w:b/>
          <w:bCs/>
          <w:sz w:val="28"/>
          <w:szCs w:val="28"/>
        </w:rPr>
      </w:pPr>
      <w:bookmarkStart w:id="0" w:name="Introduction"/>
      <w:r w:rsidRPr="00A05231">
        <w:rPr>
          <w:rFonts w:ascii="Avenir Black" w:hAnsi="Avenir Black"/>
          <w:b/>
          <w:bCs/>
          <w:sz w:val="28"/>
          <w:szCs w:val="28"/>
        </w:rPr>
        <w:t>1. I</w:t>
      </w:r>
      <w:r>
        <w:rPr>
          <w:rFonts w:ascii="Avenir Black" w:hAnsi="Avenir Black"/>
          <w:b/>
          <w:bCs/>
          <w:sz w:val="28"/>
          <w:szCs w:val="28"/>
        </w:rPr>
        <w:t>n</w:t>
      </w:r>
      <w:r w:rsidRPr="00A05231">
        <w:rPr>
          <w:rFonts w:ascii="Avenir Black" w:hAnsi="Avenir Black"/>
          <w:b/>
          <w:bCs/>
          <w:sz w:val="28"/>
          <w:szCs w:val="28"/>
        </w:rPr>
        <w:t>troduction</w:t>
      </w:r>
    </w:p>
    <w:bookmarkEnd w:id="0"/>
    <w:p w14:paraId="5631064D" w14:textId="41D882E9" w:rsidR="006F545E" w:rsidRPr="008C3909" w:rsidRDefault="006F545E" w:rsidP="006F545E">
      <w:pPr>
        <w:rPr>
          <w:rFonts w:ascii="Avenir Book" w:hAnsi="Avenir Book"/>
          <w:sz w:val="22"/>
          <w:szCs w:val="22"/>
        </w:rPr>
      </w:pPr>
      <w:r w:rsidRPr="008C3909">
        <w:rPr>
          <w:rFonts w:ascii="Avenir Book" w:hAnsi="Avenir Book"/>
          <w:sz w:val="22"/>
          <w:szCs w:val="22"/>
        </w:rPr>
        <w:t xml:space="preserve">A </w:t>
      </w:r>
      <w:r w:rsidRPr="008C3909">
        <w:rPr>
          <w:rFonts w:ascii="Avenir Book" w:hAnsi="Avenir Book"/>
          <w:b/>
          <w:bCs/>
          <w:sz w:val="22"/>
          <w:szCs w:val="22"/>
        </w:rPr>
        <w:t>Summative Peer Review of Teaching</w:t>
      </w:r>
      <w:r w:rsidRPr="008C3909">
        <w:rPr>
          <w:rFonts w:ascii="Avenir Book" w:hAnsi="Avenir Book"/>
          <w:sz w:val="22"/>
          <w:szCs w:val="22"/>
        </w:rPr>
        <w:t xml:space="preserve"> takes into consideration an instructor’s </w:t>
      </w:r>
      <w:r w:rsidRPr="008C3909">
        <w:rPr>
          <w:rFonts w:ascii="Avenir Book" w:hAnsi="Avenir Book"/>
          <w:b/>
          <w:bCs/>
          <w:sz w:val="22"/>
          <w:szCs w:val="22"/>
        </w:rPr>
        <w:t>teaching materials</w:t>
      </w:r>
      <w:r w:rsidRPr="008C3909">
        <w:rPr>
          <w:rFonts w:ascii="Avenir Book" w:hAnsi="Avenir Book"/>
          <w:sz w:val="22"/>
          <w:szCs w:val="22"/>
        </w:rPr>
        <w:t xml:space="preserve"> and </w:t>
      </w:r>
      <w:r w:rsidRPr="008C3909">
        <w:rPr>
          <w:rFonts w:ascii="Avenir Book" w:hAnsi="Avenir Book"/>
          <w:b/>
          <w:bCs/>
          <w:sz w:val="22"/>
          <w:szCs w:val="22"/>
        </w:rPr>
        <w:t>teaching activities</w:t>
      </w:r>
      <w:r w:rsidRPr="008C3909">
        <w:rPr>
          <w:rFonts w:ascii="Avenir Book" w:hAnsi="Avenir Book"/>
          <w:sz w:val="22"/>
          <w:szCs w:val="22"/>
        </w:rPr>
        <w:t xml:space="preserve"> for the evaluation of teaching quality and teaching effectiveness. The </w:t>
      </w:r>
      <w:r w:rsidRPr="008C3909">
        <w:rPr>
          <w:rFonts w:ascii="Avenir Book" w:hAnsi="Avenir Book"/>
          <w:sz w:val="22"/>
          <w:szCs w:val="22"/>
        </w:rPr>
        <w:lastRenderedPageBreak/>
        <w:t xml:space="preserve">review involves </w:t>
      </w:r>
      <w:r w:rsidRPr="008C3909">
        <w:rPr>
          <w:rFonts w:ascii="Avenir Book" w:hAnsi="Avenir Book"/>
          <w:b/>
          <w:bCs/>
          <w:sz w:val="22"/>
          <w:szCs w:val="22"/>
        </w:rPr>
        <w:t>teaching observation</w:t>
      </w:r>
      <w:r w:rsidRPr="008C3909">
        <w:rPr>
          <w:rFonts w:ascii="Avenir Book" w:hAnsi="Avenir Book"/>
          <w:sz w:val="22"/>
          <w:szCs w:val="22"/>
        </w:rPr>
        <w:t xml:space="preserve"> as well as the </w:t>
      </w:r>
      <w:r w:rsidRPr="008C3909">
        <w:rPr>
          <w:rFonts w:ascii="Avenir Book" w:hAnsi="Avenir Book"/>
          <w:b/>
          <w:bCs/>
          <w:sz w:val="22"/>
          <w:szCs w:val="22"/>
        </w:rPr>
        <w:t>assessment of the teaching dossier</w:t>
      </w:r>
      <w:r w:rsidRPr="008C3909">
        <w:rPr>
          <w:rFonts w:ascii="Avenir Book" w:hAnsi="Avenir Book"/>
          <w:sz w:val="22"/>
          <w:szCs w:val="22"/>
        </w:rPr>
        <w:t xml:space="preserve"> (or of </w:t>
      </w:r>
      <w:r w:rsidRPr="008C3909">
        <w:rPr>
          <w:rFonts w:ascii="Avenir Book" w:hAnsi="Avenir Book"/>
          <w:b/>
          <w:bCs/>
          <w:sz w:val="22"/>
          <w:szCs w:val="22"/>
        </w:rPr>
        <w:t>a summary dossier</w:t>
      </w:r>
      <w:r w:rsidRPr="008C3909">
        <w:rPr>
          <w:rFonts w:ascii="Avenir Book" w:hAnsi="Avenir Book"/>
          <w:sz w:val="22"/>
          <w:szCs w:val="22"/>
        </w:rPr>
        <w:t xml:space="preserve"> of appropriate size, which includes all of the items indicated in section 3c)</w:t>
      </w:r>
      <w:r w:rsidR="008916B3">
        <w:rPr>
          <w:rFonts w:ascii="Avenir Book" w:hAnsi="Avenir Book"/>
          <w:sz w:val="22"/>
          <w:szCs w:val="22"/>
        </w:rPr>
        <w:t xml:space="preserve">, as well as </w:t>
      </w:r>
      <w:r w:rsidRPr="008C3909">
        <w:rPr>
          <w:rFonts w:ascii="Avenir Book" w:hAnsi="Avenir Book"/>
          <w:sz w:val="22"/>
          <w:szCs w:val="22"/>
        </w:rPr>
        <w:t>other teaching materials.</w:t>
      </w:r>
    </w:p>
    <w:p w14:paraId="31CB8B85" w14:textId="77777777" w:rsidR="006F545E" w:rsidRPr="008D5AE3" w:rsidRDefault="006F545E" w:rsidP="006F545E">
      <w:pPr>
        <w:rPr>
          <w:rFonts w:ascii="Avenir Book" w:hAnsi="Avenir Book"/>
          <w:sz w:val="10"/>
          <w:szCs w:val="10"/>
        </w:rPr>
      </w:pPr>
    </w:p>
    <w:p w14:paraId="68B43518" w14:textId="228C7C77" w:rsidR="006F545E" w:rsidRPr="008C3909" w:rsidRDefault="006F545E" w:rsidP="006F545E">
      <w:pPr>
        <w:rPr>
          <w:rFonts w:ascii="Avenir Book" w:hAnsi="Avenir Book"/>
          <w:sz w:val="22"/>
          <w:szCs w:val="22"/>
        </w:rPr>
      </w:pPr>
      <w:r w:rsidRPr="00CE3EB7">
        <w:rPr>
          <w:rFonts w:ascii="Avenir Book" w:hAnsi="Avenir Book"/>
          <w:sz w:val="22"/>
          <w:szCs w:val="22"/>
        </w:rPr>
        <w:t>This Guide is</w:t>
      </w:r>
      <w:r w:rsidRPr="008C3909">
        <w:rPr>
          <w:rFonts w:ascii="Avenir Book" w:hAnsi="Avenir Book"/>
          <w:sz w:val="22"/>
          <w:szCs w:val="22"/>
        </w:rPr>
        <w:t xml:space="preserve"> designed to provide </w:t>
      </w:r>
      <w:r>
        <w:rPr>
          <w:rFonts w:ascii="Avenir Book" w:hAnsi="Avenir Book"/>
          <w:sz w:val="22"/>
          <w:szCs w:val="22"/>
        </w:rPr>
        <w:t>f</w:t>
      </w:r>
      <w:r w:rsidRPr="008C3909">
        <w:rPr>
          <w:rFonts w:ascii="Avenir Book" w:hAnsi="Avenir Book"/>
          <w:sz w:val="22"/>
          <w:szCs w:val="22"/>
        </w:rPr>
        <w:t xml:space="preserve">aculty with guidance for implementing the principles of Peer Review of Teaching (PRT) as indicated in the </w:t>
      </w:r>
      <w:hyperlink r:id="rId8" w:history="1">
        <w:r w:rsidRPr="008C3909">
          <w:rPr>
            <w:rStyle w:val="Hyperlink"/>
            <w:rFonts w:ascii="Avenir Book" w:hAnsi="Avenir Book"/>
            <w:sz w:val="22"/>
            <w:szCs w:val="22"/>
          </w:rPr>
          <w:t>2009 UBC Peer Review of Teaching Working Group Report</w:t>
        </w:r>
      </w:hyperlink>
      <w:r w:rsidRPr="008C3909">
        <w:rPr>
          <w:rFonts w:ascii="Avenir Book" w:hAnsi="Avenir Book"/>
          <w:sz w:val="22"/>
          <w:szCs w:val="22"/>
        </w:rPr>
        <w:t xml:space="preserve"> (hereafter 2009 PRT Report). It outlines exemplary elements and practices of summative reviews that units may adopt and adapt for their PRT policies and procedures, in consultation with the Faculty of Arts, and in the context of consideration for a summative PRT for the purposes of reappointment, promotion and/or tenure. </w:t>
      </w:r>
      <w:r>
        <w:rPr>
          <w:rFonts w:ascii="Avenir Book" w:hAnsi="Avenir Book"/>
          <w:sz w:val="22"/>
          <w:szCs w:val="22"/>
        </w:rPr>
        <w:t>Updates to this report have been informed by</w:t>
      </w:r>
      <w:r w:rsidRPr="008C3909">
        <w:rPr>
          <w:rFonts w:ascii="Avenir Book" w:hAnsi="Avenir Book"/>
          <w:sz w:val="22"/>
          <w:szCs w:val="22"/>
        </w:rPr>
        <w:t xml:space="preserve"> close to 50 faculty members who participated in a summative PRT in 2020-21, either as reviewee, reviewer or PRT departmental coordinator</w:t>
      </w:r>
      <w:r>
        <w:rPr>
          <w:rFonts w:ascii="Avenir Book" w:hAnsi="Avenir Book"/>
          <w:sz w:val="22"/>
          <w:szCs w:val="22"/>
        </w:rPr>
        <w:t xml:space="preserve">. </w:t>
      </w:r>
      <w:r w:rsidRPr="008C3909">
        <w:rPr>
          <w:rFonts w:ascii="Avenir Book" w:hAnsi="Avenir Book"/>
          <w:sz w:val="22"/>
          <w:szCs w:val="22"/>
        </w:rPr>
        <w:t>Committee members</w:t>
      </w:r>
      <w:r w:rsidRPr="008C3909">
        <w:rPr>
          <w:rStyle w:val="FootnoteReference"/>
          <w:rFonts w:ascii="Avenir Book" w:hAnsi="Avenir Book"/>
          <w:sz w:val="22"/>
          <w:szCs w:val="22"/>
        </w:rPr>
        <w:footnoteReference w:id="1"/>
      </w:r>
      <w:r w:rsidRPr="008C3909">
        <w:rPr>
          <w:rFonts w:ascii="Avenir Book" w:hAnsi="Avenir Book"/>
          <w:sz w:val="22"/>
          <w:szCs w:val="22"/>
        </w:rPr>
        <w:t xml:space="preserve"> have also informed some of the updates to this document. </w:t>
      </w:r>
    </w:p>
    <w:p w14:paraId="6465DA5E" w14:textId="77777777" w:rsidR="006F545E" w:rsidRPr="008D5AE3" w:rsidRDefault="006F545E" w:rsidP="006F545E">
      <w:pPr>
        <w:rPr>
          <w:rFonts w:ascii="Avenir Book" w:hAnsi="Avenir Book"/>
          <w:sz w:val="10"/>
          <w:szCs w:val="10"/>
        </w:rPr>
      </w:pPr>
    </w:p>
    <w:p w14:paraId="327743A2" w14:textId="740116B2" w:rsidR="006F545E" w:rsidRPr="00A00B43" w:rsidRDefault="00AA4A55" w:rsidP="006F545E">
      <w:pPr>
        <w:rPr>
          <w:rFonts w:ascii="Avenir Book" w:hAnsi="Avenir Book"/>
          <w:sz w:val="22"/>
          <w:szCs w:val="22"/>
        </w:rPr>
      </w:pPr>
      <w:r w:rsidRPr="00A00B43">
        <w:rPr>
          <w:rFonts w:ascii="Avenir Book" w:hAnsi="Avenir Book"/>
          <w:sz w:val="22"/>
          <w:szCs w:val="22"/>
        </w:rPr>
        <w:t>S</w:t>
      </w:r>
      <w:r w:rsidR="006F545E" w:rsidRPr="00A00B43">
        <w:rPr>
          <w:rFonts w:ascii="Avenir Book" w:hAnsi="Avenir Book"/>
          <w:sz w:val="22"/>
          <w:szCs w:val="22"/>
        </w:rPr>
        <w:t xml:space="preserve">ection </w:t>
      </w:r>
      <w:r w:rsidRPr="00A00B43">
        <w:rPr>
          <w:rFonts w:ascii="Avenir Book" w:hAnsi="Avenir Book"/>
          <w:sz w:val="22"/>
          <w:szCs w:val="22"/>
        </w:rPr>
        <w:t xml:space="preserve">4 </w:t>
      </w:r>
      <w:r w:rsidR="006F545E" w:rsidRPr="00A00B43">
        <w:rPr>
          <w:rFonts w:ascii="Avenir Book" w:hAnsi="Avenir Book"/>
          <w:sz w:val="22"/>
          <w:szCs w:val="22"/>
        </w:rPr>
        <w:t xml:space="preserve">of this document outlines the purpose of a </w:t>
      </w:r>
      <w:r w:rsidR="006F545E" w:rsidRPr="00A00B43">
        <w:rPr>
          <w:rFonts w:ascii="Avenir Book" w:hAnsi="Avenir Book"/>
          <w:b/>
          <w:bCs/>
          <w:sz w:val="22"/>
          <w:szCs w:val="22"/>
        </w:rPr>
        <w:t>Formative Peer Review of Teaching</w:t>
      </w:r>
      <w:r w:rsidR="006F545E" w:rsidRPr="00A00B43">
        <w:rPr>
          <w:rFonts w:ascii="Avenir Book" w:hAnsi="Avenir Book"/>
          <w:sz w:val="22"/>
          <w:szCs w:val="22"/>
        </w:rPr>
        <w:t xml:space="preserve">, as well as some recommendations which may prove useful to those departments that wish to promote mentoring and the professional development of teaching in their faculty. </w:t>
      </w:r>
    </w:p>
    <w:p w14:paraId="68D09296" w14:textId="2494824C" w:rsidR="00AA4A55" w:rsidRPr="00A00B43" w:rsidRDefault="00AA4A55" w:rsidP="006F545E">
      <w:pPr>
        <w:rPr>
          <w:rFonts w:ascii="Avenir Book" w:hAnsi="Avenir Book"/>
          <w:sz w:val="22"/>
          <w:szCs w:val="22"/>
        </w:rPr>
      </w:pPr>
    </w:p>
    <w:p w14:paraId="70577679" w14:textId="52CB145D" w:rsidR="00AA4A55" w:rsidRPr="00A00B43" w:rsidRDefault="00AA4A55" w:rsidP="006F545E">
      <w:pPr>
        <w:rPr>
          <w:rFonts w:ascii="Avenir Book" w:hAnsi="Avenir Book"/>
          <w:sz w:val="22"/>
          <w:szCs w:val="22"/>
        </w:rPr>
      </w:pPr>
      <w:r w:rsidRPr="00A00B43">
        <w:rPr>
          <w:rFonts w:ascii="Avenir Book" w:hAnsi="Avenir Book"/>
          <w:sz w:val="22"/>
          <w:szCs w:val="22"/>
        </w:rPr>
        <w:t xml:space="preserve">The final section includes forms and </w:t>
      </w:r>
      <w:r w:rsidR="00FD785F" w:rsidRPr="00A00B43">
        <w:rPr>
          <w:rFonts w:ascii="Avenir Book" w:hAnsi="Avenir Book"/>
          <w:sz w:val="22"/>
          <w:szCs w:val="22"/>
        </w:rPr>
        <w:t>guidelines to help both internal and external peer reviewers conduct their evaluation.</w:t>
      </w:r>
    </w:p>
    <w:p w14:paraId="246A5E84" w14:textId="00BBC5A0" w:rsidR="006F545E" w:rsidRDefault="006F545E" w:rsidP="006F545E">
      <w:pPr>
        <w:rPr>
          <w:rFonts w:ascii="Avenir Book" w:hAnsi="Avenir Book"/>
        </w:rPr>
      </w:pPr>
    </w:p>
    <w:p w14:paraId="6C573B58" w14:textId="77777777" w:rsidR="005F14B5" w:rsidRDefault="005F14B5" w:rsidP="006F545E">
      <w:pPr>
        <w:rPr>
          <w:rFonts w:ascii="Avenir Book" w:hAnsi="Avenir Book"/>
        </w:rPr>
      </w:pPr>
      <w:bookmarkStart w:id="1" w:name="Purpose"/>
      <w:bookmarkEnd w:id="1"/>
    </w:p>
    <w:p w14:paraId="0D6E3896" w14:textId="42665EFF" w:rsidR="006F545E" w:rsidRPr="00350A5D" w:rsidRDefault="006F545E" w:rsidP="006F545E">
      <w:pPr>
        <w:rPr>
          <w:rFonts w:ascii="Avenir Black" w:hAnsi="Avenir Black"/>
          <w:b/>
          <w:bCs/>
          <w:sz w:val="28"/>
          <w:szCs w:val="28"/>
        </w:rPr>
      </w:pPr>
      <w:r w:rsidRPr="00350A5D">
        <w:rPr>
          <w:rFonts w:ascii="Avenir Black" w:hAnsi="Avenir Black"/>
          <w:b/>
          <w:bCs/>
          <w:sz w:val="28"/>
          <w:szCs w:val="28"/>
        </w:rPr>
        <w:t xml:space="preserve">2. Purpose </w:t>
      </w:r>
      <w:r w:rsidRPr="008C3909">
        <w:rPr>
          <w:rFonts w:ascii="Avenir Book" w:hAnsi="Avenir Book"/>
          <w:sz w:val="28"/>
          <w:szCs w:val="28"/>
        </w:rPr>
        <w:t>and</w:t>
      </w:r>
      <w:r>
        <w:rPr>
          <w:rFonts w:ascii="Avenir Black" w:hAnsi="Avenir Black"/>
          <w:b/>
          <w:bCs/>
          <w:sz w:val="28"/>
          <w:szCs w:val="28"/>
        </w:rPr>
        <w:t xml:space="preserve"> Principles </w:t>
      </w:r>
      <w:r w:rsidRPr="00350A5D">
        <w:rPr>
          <w:rFonts w:ascii="Avenir Black" w:hAnsi="Avenir Black"/>
          <w:b/>
          <w:bCs/>
          <w:sz w:val="28"/>
          <w:szCs w:val="28"/>
        </w:rPr>
        <w:t>of Peer Review of Teaching</w:t>
      </w:r>
    </w:p>
    <w:p w14:paraId="587D95ED" w14:textId="48CE9034" w:rsidR="006F545E" w:rsidRPr="00A05231" w:rsidRDefault="006F545E" w:rsidP="006F545E">
      <w:pPr>
        <w:rPr>
          <w:rFonts w:ascii="Avenir Book" w:hAnsi="Avenir Book"/>
          <w:sz w:val="22"/>
          <w:szCs w:val="22"/>
        </w:rPr>
      </w:pPr>
      <w:r w:rsidRPr="00A05231">
        <w:rPr>
          <w:rFonts w:ascii="Avenir Book" w:hAnsi="Avenir Book"/>
          <w:sz w:val="22"/>
          <w:szCs w:val="22"/>
        </w:rPr>
        <w:t xml:space="preserve">The goal of this </w:t>
      </w:r>
      <w:r w:rsidR="00A00B43">
        <w:rPr>
          <w:rFonts w:ascii="Avenir Book" w:hAnsi="Avenir Book"/>
          <w:sz w:val="22"/>
          <w:szCs w:val="22"/>
        </w:rPr>
        <w:t>PRT G</w:t>
      </w:r>
      <w:r w:rsidRPr="00A05231">
        <w:rPr>
          <w:rFonts w:ascii="Avenir Book" w:hAnsi="Avenir Book"/>
          <w:sz w:val="22"/>
          <w:szCs w:val="22"/>
        </w:rPr>
        <w:t xml:space="preserve">uide is to support the conduct of rigorous, objective and thorough peer evaluation of teaching. UBC places a high value on evidence of teaching effectiveness in its career progress review process for faculty and both peer and student evaluations of teaching constitute mandatory and significant elements of that evidence. </w:t>
      </w:r>
    </w:p>
    <w:p w14:paraId="64ED9138" w14:textId="77777777" w:rsidR="006F545E" w:rsidRPr="00A05231" w:rsidRDefault="006F545E" w:rsidP="006F545E">
      <w:pPr>
        <w:rPr>
          <w:rFonts w:ascii="Avenir Book" w:hAnsi="Avenir Book"/>
          <w:sz w:val="22"/>
          <w:szCs w:val="22"/>
        </w:rPr>
      </w:pPr>
    </w:p>
    <w:p w14:paraId="08E8EF4F" w14:textId="77777777" w:rsidR="006F545E" w:rsidRPr="00A05231" w:rsidRDefault="006F545E" w:rsidP="006F545E">
      <w:pPr>
        <w:spacing w:line="276" w:lineRule="auto"/>
        <w:rPr>
          <w:rFonts w:ascii="Avenir Book" w:hAnsi="Avenir Book"/>
          <w:sz w:val="22"/>
          <w:szCs w:val="22"/>
        </w:rPr>
      </w:pPr>
      <w:r w:rsidRPr="00A05231">
        <w:rPr>
          <w:rFonts w:ascii="Avenir Book" w:hAnsi="Avenir Book"/>
          <w:sz w:val="22"/>
          <w:szCs w:val="22"/>
        </w:rPr>
        <w:t xml:space="preserve">In particular, the </w:t>
      </w:r>
      <w:r w:rsidRPr="00C673B1">
        <w:rPr>
          <w:rFonts w:ascii="Avenir Book" w:hAnsi="Avenir Book"/>
          <w:b/>
          <w:bCs/>
          <w:sz w:val="22"/>
          <w:szCs w:val="22"/>
        </w:rPr>
        <w:t xml:space="preserve">key purposes </w:t>
      </w:r>
      <w:r w:rsidRPr="008C3909">
        <w:rPr>
          <w:rFonts w:ascii="Avenir Book" w:hAnsi="Avenir Book"/>
          <w:sz w:val="22"/>
          <w:szCs w:val="22"/>
        </w:rPr>
        <w:t>and</w:t>
      </w:r>
      <w:r w:rsidRPr="00C673B1">
        <w:rPr>
          <w:rFonts w:ascii="Avenir Book" w:hAnsi="Avenir Book"/>
          <w:b/>
          <w:bCs/>
          <w:sz w:val="22"/>
          <w:szCs w:val="22"/>
        </w:rPr>
        <w:t xml:space="preserve"> </w:t>
      </w:r>
      <w:r>
        <w:rPr>
          <w:rFonts w:ascii="Avenir Book" w:hAnsi="Avenir Book"/>
          <w:b/>
          <w:bCs/>
          <w:sz w:val="22"/>
          <w:szCs w:val="22"/>
        </w:rPr>
        <w:t>principles</w:t>
      </w:r>
      <w:r w:rsidRPr="00C673B1">
        <w:rPr>
          <w:rFonts w:ascii="Avenir Book" w:hAnsi="Avenir Book"/>
          <w:b/>
          <w:bCs/>
          <w:sz w:val="22"/>
          <w:szCs w:val="22"/>
        </w:rPr>
        <w:t xml:space="preserve"> of peer review of teaching</w:t>
      </w:r>
      <w:r w:rsidRPr="00A05231">
        <w:rPr>
          <w:rFonts w:ascii="Avenir Book" w:hAnsi="Avenir Book"/>
          <w:sz w:val="22"/>
          <w:szCs w:val="22"/>
        </w:rPr>
        <w:t xml:space="preserve"> include the following:</w:t>
      </w:r>
    </w:p>
    <w:p w14:paraId="6B3154A1" w14:textId="77777777" w:rsidR="006F545E" w:rsidRPr="00CE3EB7" w:rsidRDefault="006F545E" w:rsidP="006F545E">
      <w:pPr>
        <w:numPr>
          <w:ilvl w:val="0"/>
          <w:numId w:val="1"/>
        </w:numPr>
        <w:autoSpaceDE w:val="0"/>
        <w:autoSpaceDN w:val="0"/>
        <w:adjustRightInd w:val="0"/>
        <w:spacing w:line="276" w:lineRule="auto"/>
        <w:rPr>
          <w:rFonts w:ascii="Avenir Book" w:hAnsi="Avenir Book"/>
          <w:sz w:val="22"/>
          <w:szCs w:val="22"/>
        </w:rPr>
      </w:pPr>
      <w:r w:rsidRPr="00CE3EB7">
        <w:rPr>
          <w:rFonts w:ascii="Avenir Book" w:hAnsi="Avenir Book"/>
          <w:sz w:val="22"/>
          <w:szCs w:val="22"/>
        </w:rPr>
        <w:t>Support assessment of teaching either for decision-making purposes (reappointment, tenure and promotion; teaching award nominations, etc.) or for the purpose of mentoring</w:t>
      </w:r>
    </w:p>
    <w:p w14:paraId="5E88A7C3" w14:textId="77777777" w:rsidR="006F545E" w:rsidRPr="00CE3EB7" w:rsidRDefault="006F545E" w:rsidP="006F545E">
      <w:pPr>
        <w:numPr>
          <w:ilvl w:val="0"/>
          <w:numId w:val="1"/>
        </w:numPr>
        <w:autoSpaceDE w:val="0"/>
        <w:autoSpaceDN w:val="0"/>
        <w:adjustRightInd w:val="0"/>
        <w:spacing w:line="276" w:lineRule="auto"/>
        <w:rPr>
          <w:rFonts w:ascii="Avenir Book" w:hAnsi="Avenir Book"/>
          <w:sz w:val="22"/>
          <w:szCs w:val="22"/>
        </w:rPr>
      </w:pPr>
      <w:r w:rsidRPr="00CE3EB7">
        <w:rPr>
          <w:rFonts w:ascii="Avenir Book" w:hAnsi="Avenir Book"/>
          <w:sz w:val="22"/>
          <w:szCs w:val="22"/>
        </w:rPr>
        <w:t>Provide departments, the Dean of Arts Office and Dean’s Advisory Committee and the Senior Appointments Committee (SAC) with consistent, rigorous and credible evidence-based assessments of the teaching effectiveness of its faculty members when they undergo reviews for reappointment, promotion and tenure</w:t>
      </w:r>
    </w:p>
    <w:p w14:paraId="3B98C6AC" w14:textId="6ED3B28B" w:rsidR="006F545E" w:rsidRPr="00CE3EB7" w:rsidRDefault="006F545E" w:rsidP="006F545E">
      <w:pPr>
        <w:numPr>
          <w:ilvl w:val="0"/>
          <w:numId w:val="1"/>
        </w:numPr>
        <w:autoSpaceDE w:val="0"/>
        <w:autoSpaceDN w:val="0"/>
        <w:adjustRightInd w:val="0"/>
        <w:spacing w:line="276" w:lineRule="auto"/>
        <w:rPr>
          <w:rFonts w:ascii="Avenir Book" w:hAnsi="Avenir Book"/>
          <w:sz w:val="22"/>
          <w:szCs w:val="22"/>
        </w:rPr>
      </w:pPr>
      <w:r w:rsidRPr="00CE3EB7">
        <w:rPr>
          <w:rFonts w:ascii="Avenir Book" w:hAnsi="Avenir Book"/>
          <w:sz w:val="22"/>
          <w:szCs w:val="22"/>
        </w:rPr>
        <w:t xml:space="preserve">Increase awareness of the value of teaching and standards of teaching effectiveness within each department, the </w:t>
      </w:r>
      <w:proofErr w:type="gramStart"/>
      <w:r w:rsidRPr="00CE3EB7">
        <w:rPr>
          <w:rFonts w:ascii="Avenir Book" w:hAnsi="Avenir Book"/>
          <w:sz w:val="22"/>
          <w:szCs w:val="22"/>
        </w:rPr>
        <w:t>Faculty</w:t>
      </w:r>
      <w:proofErr w:type="gramEnd"/>
      <w:r>
        <w:rPr>
          <w:rFonts w:ascii="Avenir Book" w:hAnsi="Avenir Book"/>
          <w:sz w:val="22"/>
          <w:szCs w:val="22"/>
        </w:rPr>
        <w:t>,</w:t>
      </w:r>
      <w:r w:rsidRPr="00CE3EB7">
        <w:rPr>
          <w:rFonts w:ascii="Avenir Book" w:hAnsi="Avenir Book"/>
          <w:sz w:val="22"/>
          <w:szCs w:val="22"/>
        </w:rPr>
        <w:t xml:space="preserve"> and the university</w:t>
      </w:r>
    </w:p>
    <w:p w14:paraId="6F0A7E5C" w14:textId="77777777" w:rsidR="006F545E" w:rsidRPr="00CE3EB7" w:rsidRDefault="006F545E" w:rsidP="006F545E">
      <w:pPr>
        <w:numPr>
          <w:ilvl w:val="0"/>
          <w:numId w:val="1"/>
        </w:numPr>
        <w:autoSpaceDE w:val="0"/>
        <w:autoSpaceDN w:val="0"/>
        <w:adjustRightInd w:val="0"/>
        <w:spacing w:line="276" w:lineRule="auto"/>
        <w:rPr>
          <w:rFonts w:ascii="Avenir Book" w:hAnsi="Avenir Book"/>
          <w:sz w:val="22"/>
          <w:szCs w:val="22"/>
        </w:rPr>
      </w:pPr>
      <w:r w:rsidRPr="00CE3EB7">
        <w:rPr>
          <w:rFonts w:ascii="Avenir Book" w:hAnsi="Avenir Book"/>
          <w:sz w:val="22"/>
          <w:szCs w:val="22"/>
        </w:rPr>
        <w:t>Enhance the positive impact on the quality of teaching and student learning</w:t>
      </w:r>
    </w:p>
    <w:p w14:paraId="009E9360" w14:textId="77777777" w:rsidR="006F545E" w:rsidRPr="00CE3EB7" w:rsidRDefault="006F545E" w:rsidP="006F545E">
      <w:pPr>
        <w:numPr>
          <w:ilvl w:val="0"/>
          <w:numId w:val="1"/>
        </w:numPr>
        <w:autoSpaceDE w:val="0"/>
        <w:autoSpaceDN w:val="0"/>
        <w:adjustRightInd w:val="0"/>
        <w:spacing w:line="276" w:lineRule="auto"/>
        <w:rPr>
          <w:rFonts w:ascii="Avenir Book" w:hAnsi="Avenir Book"/>
          <w:sz w:val="22"/>
          <w:szCs w:val="22"/>
        </w:rPr>
      </w:pPr>
      <w:r w:rsidRPr="00CE3EB7">
        <w:rPr>
          <w:rFonts w:ascii="Avenir Book" w:hAnsi="Avenir Book"/>
          <w:sz w:val="22"/>
          <w:szCs w:val="22"/>
        </w:rPr>
        <w:t>Contribute to reflection on teaching and professional development of faculty members</w:t>
      </w:r>
    </w:p>
    <w:p w14:paraId="5E887867" w14:textId="77777777" w:rsidR="006F545E" w:rsidRPr="00CE3EB7" w:rsidRDefault="006F545E" w:rsidP="006F545E">
      <w:pPr>
        <w:pStyle w:val="ListParagraph"/>
        <w:numPr>
          <w:ilvl w:val="0"/>
          <w:numId w:val="1"/>
        </w:numPr>
        <w:autoSpaceDE w:val="0"/>
        <w:autoSpaceDN w:val="0"/>
        <w:adjustRightInd w:val="0"/>
        <w:spacing w:line="276" w:lineRule="auto"/>
        <w:rPr>
          <w:rFonts w:ascii="Avenir Book" w:hAnsi="Avenir Book"/>
          <w:sz w:val="22"/>
          <w:szCs w:val="22"/>
        </w:rPr>
      </w:pPr>
      <w:r w:rsidRPr="00CE3EB7">
        <w:rPr>
          <w:rFonts w:ascii="Avenir Book" w:hAnsi="Avenir Book"/>
          <w:sz w:val="22"/>
          <w:szCs w:val="22"/>
        </w:rPr>
        <w:t>Foster a collegial culture of peer review practices within each unit</w:t>
      </w:r>
    </w:p>
    <w:p w14:paraId="347FFFE8" w14:textId="77777777" w:rsidR="006F545E" w:rsidRPr="00A05231" w:rsidRDefault="006F545E" w:rsidP="006F545E">
      <w:pPr>
        <w:pStyle w:val="ListParagraph"/>
        <w:autoSpaceDE w:val="0"/>
        <w:autoSpaceDN w:val="0"/>
        <w:adjustRightInd w:val="0"/>
        <w:ind w:left="360"/>
        <w:rPr>
          <w:rFonts w:ascii="Avenir Book" w:hAnsi="Avenir Book"/>
          <w:sz w:val="22"/>
          <w:szCs w:val="22"/>
        </w:rPr>
      </w:pPr>
    </w:p>
    <w:p w14:paraId="2D892938" w14:textId="7D1496AD" w:rsidR="006F545E" w:rsidRDefault="006F545E" w:rsidP="006F545E">
      <w:pPr>
        <w:rPr>
          <w:rFonts w:ascii="Avenir Book" w:hAnsi="Avenir Book"/>
          <w:sz w:val="22"/>
          <w:szCs w:val="22"/>
        </w:rPr>
      </w:pPr>
      <w:r w:rsidRPr="00CE3EB7">
        <w:rPr>
          <w:rFonts w:ascii="Avenir Book" w:hAnsi="Avenir Book"/>
          <w:sz w:val="22"/>
          <w:szCs w:val="22"/>
        </w:rPr>
        <w:t>Evidence of the quality of teaching</w:t>
      </w:r>
      <w:r w:rsidRPr="00A05231">
        <w:rPr>
          <w:rFonts w:ascii="Avenir Book" w:hAnsi="Avenir Book"/>
          <w:sz w:val="22"/>
          <w:szCs w:val="22"/>
        </w:rPr>
        <w:t xml:space="preserve"> must be carefully presented and considered at the </w:t>
      </w:r>
      <w:r w:rsidRPr="00C673B1">
        <w:rPr>
          <w:rFonts w:ascii="Avenir Book" w:hAnsi="Avenir Book"/>
          <w:b/>
          <w:bCs/>
          <w:sz w:val="22"/>
          <w:szCs w:val="22"/>
        </w:rPr>
        <w:t>level of the department</w:t>
      </w:r>
      <w:r w:rsidRPr="00A05231">
        <w:rPr>
          <w:rFonts w:ascii="Avenir Book" w:hAnsi="Avenir Book"/>
          <w:sz w:val="22"/>
          <w:szCs w:val="22"/>
        </w:rPr>
        <w:t xml:space="preserve"> and </w:t>
      </w:r>
      <w:r>
        <w:rPr>
          <w:rFonts w:ascii="Avenir Book" w:hAnsi="Avenir Book"/>
          <w:sz w:val="22"/>
          <w:szCs w:val="22"/>
        </w:rPr>
        <w:t xml:space="preserve">of </w:t>
      </w:r>
      <w:r w:rsidRPr="00C673B1">
        <w:rPr>
          <w:rFonts w:ascii="Avenir Book" w:hAnsi="Avenir Book"/>
          <w:b/>
          <w:bCs/>
          <w:sz w:val="22"/>
          <w:szCs w:val="22"/>
        </w:rPr>
        <w:t xml:space="preserve">the </w:t>
      </w:r>
      <w:proofErr w:type="gramStart"/>
      <w:r w:rsidRPr="00C673B1">
        <w:rPr>
          <w:rFonts w:ascii="Avenir Book" w:hAnsi="Avenir Book"/>
          <w:b/>
          <w:bCs/>
          <w:sz w:val="22"/>
          <w:szCs w:val="22"/>
        </w:rPr>
        <w:t>Faculty</w:t>
      </w:r>
      <w:proofErr w:type="gramEnd"/>
      <w:r w:rsidRPr="00A05231">
        <w:rPr>
          <w:rFonts w:ascii="Avenir Book" w:hAnsi="Avenir Book"/>
          <w:sz w:val="22"/>
          <w:szCs w:val="22"/>
        </w:rPr>
        <w:t xml:space="preserve"> in arriving at decisions regarding reappointment, promotion and tenure. Furthermore, the Dean must defend recommendations arising from those deliberations when cases are brought to the level of the </w:t>
      </w:r>
      <w:r w:rsidRPr="00C673B1">
        <w:rPr>
          <w:rFonts w:ascii="Avenir Book" w:hAnsi="Avenir Book"/>
          <w:b/>
          <w:bCs/>
          <w:sz w:val="22"/>
          <w:szCs w:val="22"/>
        </w:rPr>
        <w:t>Senior Appointments Committee</w:t>
      </w:r>
      <w:r w:rsidRPr="00A05231">
        <w:rPr>
          <w:rFonts w:ascii="Avenir Book" w:hAnsi="Avenir Book"/>
          <w:sz w:val="22"/>
          <w:szCs w:val="22"/>
        </w:rPr>
        <w:t xml:space="preserve"> and the </w:t>
      </w:r>
      <w:r w:rsidRPr="00C673B1">
        <w:rPr>
          <w:rFonts w:ascii="Avenir Book" w:hAnsi="Avenir Book"/>
          <w:b/>
          <w:bCs/>
          <w:sz w:val="22"/>
          <w:szCs w:val="22"/>
        </w:rPr>
        <w:t>President</w:t>
      </w:r>
      <w:r w:rsidRPr="00A05231">
        <w:rPr>
          <w:rFonts w:ascii="Avenir Book" w:hAnsi="Avenir Book"/>
          <w:sz w:val="22"/>
          <w:szCs w:val="22"/>
        </w:rPr>
        <w:t>. Th</w:t>
      </w:r>
      <w:r w:rsidR="008916B3">
        <w:rPr>
          <w:rFonts w:ascii="Avenir Book" w:hAnsi="Avenir Book"/>
          <w:sz w:val="22"/>
          <w:szCs w:val="22"/>
        </w:rPr>
        <w:t>e</w:t>
      </w:r>
      <w:r>
        <w:rPr>
          <w:rFonts w:ascii="Avenir Book" w:hAnsi="Avenir Book"/>
          <w:sz w:val="22"/>
          <w:szCs w:val="22"/>
        </w:rPr>
        <w:t xml:space="preserve"> </w:t>
      </w:r>
      <w:r w:rsidRPr="00A05231">
        <w:rPr>
          <w:rFonts w:ascii="Avenir Book" w:hAnsi="Avenir Book"/>
          <w:sz w:val="22"/>
          <w:szCs w:val="22"/>
        </w:rPr>
        <w:t xml:space="preserve">PRT process is designed to strengthen the basis for strong and defensible decisions. </w:t>
      </w:r>
    </w:p>
    <w:p w14:paraId="01FF1D31" w14:textId="77777777" w:rsidR="006F545E" w:rsidRPr="005F14B5" w:rsidRDefault="006F545E" w:rsidP="006F545E">
      <w:pPr>
        <w:rPr>
          <w:rFonts w:ascii="Avenir Book" w:hAnsi="Avenir Book"/>
          <w:b/>
          <w:bCs/>
          <w:sz w:val="16"/>
          <w:szCs w:val="16"/>
          <w:u w:val="single"/>
          <w:lang w:val="en-US"/>
        </w:rPr>
      </w:pPr>
    </w:p>
    <w:p w14:paraId="47BADE2A" w14:textId="7B73EA3E" w:rsidR="00534AD7" w:rsidRDefault="006F545E" w:rsidP="006F545E">
      <w:pPr>
        <w:rPr>
          <w:rFonts w:ascii="Avenir Book" w:hAnsi="Avenir Book"/>
          <w:sz w:val="22"/>
          <w:szCs w:val="22"/>
          <w:lang w:val="en-US"/>
        </w:rPr>
      </w:pPr>
      <w:r>
        <w:rPr>
          <w:rFonts w:ascii="Avenir Book" w:hAnsi="Avenir Book"/>
          <w:b/>
          <w:bCs/>
          <w:sz w:val="22"/>
          <w:szCs w:val="22"/>
          <w:u w:val="single"/>
          <w:lang w:val="en-US"/>
        </w:rPr>
        <w:t>NOTE</w:t>
      </w:r>
      <w:r w:rsidRPr="00A05231">
        <w:rPr>
          <w:rFonts w:ascii="Avenir Book" w:hAnsi="Avenir Book"/>
          <w:sz w:val="22"/>
          <w:szCs w:val="22"/>
          <w:u w:val="single"/>
          <w:lang w:val="en-US"/>
        </w:rPr>
        <w:t>:</w:t>
      </w:r>
      <w:r w:rsidRPr="00A05231">
        <w:rPr>
          <w:rFonts w:ascii="Avenir Book" w:hAnsi="Avenir Book"/>
          <w:sz w:val="22"/>
          <w:szCs w:val="22"/>
          <w:lang w:val="en-US"/>
        </w:rPr>
        <w:t xml:space="preserve"> Determination of whether a candidate for promotion and/or tenure meets unit expectations for teaching </w:t>
      </w:r>
      <w:r w:rsidRPr="00C0017A">
        <w:rPr>
          <w:rFonts w:ascii="Avenir Book" w:hAnsi="Avenir Book"/>
          <w:b/>
          <w:bCs/>
          <w:sz w:val="22"/>
          <w:szCs w:val="22"/>
          <w:lang w:val="en-US"/>
        </w:rPr>
        <w:t>rests with the departmental standing committee</w:t>
      </w:r>
      <w:r w:rsidRPr="00A05231">
        <w:rPr>
          <w:rFonts w:ascii="Avenir Book" w:hAnsi="Avenir Book"/>
          <w:sz w:val="22"/>
          <w:szCs w:val="22"/>
          <w:lang w:val="en-US"/>
        </w:rPr>
        <w:t xml:space="preserve"> and </w:t>
      </w:r>
      <w:r w:rsidRPr="00C0017A">
        <w:rPr>
          <w:rFonts w:ascii="Avenir Book" w:hAnsi="Avenir Book"/>
          <w:b/>
          <w:bCs/>
          <w:sz w:val="22"/>
          <w:szCs w:val="22"/>
          <w:lang w:val="en-US"/>
        </w:rPr>
        <w:t>the department Head</w:t>
      </w:r>
      <w:r w:rsidRPr="00A05231">
        <w:rPr>
          <w:rFonts w:ascii="Avenir Book" w:hAnsi="Avenir Book"/>
          <w:sz w:val="22"/>
          <w:szCs w:val="22"/>
          <w:lang w:val="en-US"/>
        </w:rPr>
        <w:t xml:space="preserve">. In reviewing the full teaching record, the standing committee and department Head will treat the summative reports as input, and they may disagree with the assessments in these reports. </w:t>
      </w:r>
    </w:p>
    <w:p w14:paraId="1E8A575A" w14:textId="3C45EBD7" w:rsidR="006F545E" w:rsidRDefault="006F545E" w:rsidP="006F545E">
      <w:pPr>
        <w:rPr>
          <w:rFonts w:ascii="Avenir Book" w:hAnsi="Avenir Book"/>
          <w:sz w:val="22"/>
          <w:szCs w:val="22"/>
          <w:lang w:val="en-US"/>
        </w:rPr>
      </w:pPr>
    </w:p>
    <w:p w14:paraId="61757045" w14:textId="7160E6BF" w:rsidR="006F545E" w:rsidRDefault="006F545E" w:rsidP="006F545E">
      <w:pPr>
        <w:rPr>
          <w:rFonts w:ascii="Avenir Book" w:hAnsi="Avenir Book"/>
          <w:sz w:val="22"/>
          <w:szCs w:val="22"/>
          <w:lang w:val="en-US"/>
        </w:rPr>
      </w:pPr>
    </w:p>
    <w:p w14:paraId="7930C886" w14:textId="6226BBA0" w:rsidR="006F545E" w:rsidRPr="00C673B1" w:rsidRDefault="006F545E" w:rsidP="006F545E">
      <w:pPr>
        <w:rPr>
          <w:rFonts w:ascii="Avenir Black" w:hAnsi="Avenir Black"/>
          <w:b/>
          <w:bCs/>
          <w:sz w:val="28"/>
          <w:szCs w:val="28"/>
        </w:rPr>
      </w:pPr>
      <w:bookmarkStart w:id="2" w:name="Summative"/>
      <w:bookmarkEnd w:id="2"/>
      <w:r w:rsidRPr="00C673B1">
        <w:rPr>
          <w:rFonts w:ascii="Avenir Black" w:hAnsi="Avenir Black"/>
          <w:b/>
          <w:bCs/>
          <w:sz w:val="28"/>
          <w:szCs w:val="28"/>
        </w:rPr>
        <w:t xml:space="preserve">3. Summative Peer Review of Teaching: Protocol, Preparation, </w:t>
      </w:r>
      <w:r w:rsidRPr="008C3909">
        <w:rPr>
          <w:rFonts w:ascii="Avenir Book" w:hAnsi="Avenir Book"/>
          <w:sz w:val="28"/>
          <w:szCs w:val="28"/>
        </w:rPr>
        <w:t>and</w:t>
      </w:r>
      <w:r w:rsidRPr="00C673B1">
        <w:rPr>
          <w:rFonts w:ascii="Avenir Black" w:hAnsi="Avenir Black"/>
          <w:b/>
          <w:bCs/>
          <w:sz w:val="28"/>
          <w:szCs w:val="28"/>
        </w:rPr>
        <w:t xml:space="preserve"> </w:t>
      </w:r>
      <w:r w:rsidR="00575AFD">
        <w:rPr>
          <w:rFonts w:ascii="Avenir Black" w:hAnsi="Avenir Black"/>
          <w:b/>
          <w:bCs/>
          <w:sz w:val="28"/>
          <w:szCs w:val="28"/>
        </w:rPr>
        <w:t xml:space="preserve">  </w:t>
      </w:r>
      <w:r w:rsidRPr="00C673B1">
        <w:rPr>
          <w:rFonts w:ascii="Avenir Black" w:hAnsi="Avenir Black"/>
          <w:b/>
          <w:bCs/>
          <w:sz w:val="28"/>
          <w:szCs w:val="28"/>
        </w:rPr>
        <w:t>Process</w:t>
      </w:r>
    </w:p>
    <w:p w14:paraId="5F89AA4C" w14:textId="77777777" w:rsidR="006F545E" w:rsidRPr="00A05231" w:rsidRDefault="006F545E" w:rsidP="006F545E">
      <w:pPr>
        <w:rPr>
          <w:rFonts w:ascii="Avenir Book" w:eastAsia="Calibri" w:hAnsi="Avenir Book"/>
          <w:sz w:val="22"/>
          <w:szCs w:val="22"/>
        </w:rPr>
      </w:pPr>
      <w:r w:rsidRPr="00A05231">
        <w:rPr>
          <w:rFonts w:ascii="Avenir Book" w:hAnsi="Avenir Book"/>
          <w:sz w:val="22"/>
          <w:szCs w:val="22"/>
        </w:rPr>
        <w:t xml:space="preserve">Summative PRT provides evaluative information for faculty members about the </w:t>
      </w:r>
      <w:r w:rsidRPr="00CE3EB7">
        <w:rPr>
          <w:rFonts w:ascii="Avenir Book" w:hAnsi="Avenir Book"/>
          <w:sz w:val="22"/>
          <w:szCs w:val="22"/>
        </w:rPr>
        <w:t>effectiveness</w:t>
      </w:r>
      <w:r w:rsidRPr="00A05231">
        <w:rPr>
          <w:rFonts w:ascii="Avenir Book" w:hAnsi="Avenir Book"/>
          <w:sz w:val="22"/>
          <w:szCs w:val="22"/>
        </w:rPr>
        <w:t xml:space="preserve"> of their teaching practice for re-appointment, promotion or tenure, </w:t>
      </w:r>
      <w:r w:rsidRPr="00A05231">
        <w:rPr>
          <w:rFonts w:ascii="Avenir Book" w:eastAsia="Calibri" w:hAnsi="Avenir Book"/>
          <w:sz w:val="22"/>
          <w:szCs w:val="22"/>
        </w:rPr>
        <w:t>as stipulated in the</w:t>
      </w:r>
      <w:r w:rsidRPr="00A05231">
        <w:rPr>
          <w:rFonts w:ascii="Avenir Book" w:hAnsi="Avenir Book"/>
          <w:sz w:val="22"/>
          <w:szCs w:val="22"/>
        </w:rPr>
        <w:t xml:space="preserve"> Guide to Reappointment, Tenure and Promotion Procedures at UBC (the “SAC Guide”) and </w:t>
      </w:r>
      <w:r w:rsidRPr="00A05231">
        <w:rPr>
          <w:rFonts w:ascii="Avenir Book" w:eastAsia="Calibri" w:hAnsi="Avenir Book"/>
          <w:sz w:val="22"/>
          <w:szCs w:val="22"/>
        </w:rPr>
        <w:t xml:space="preserve">the </w:t>
      </w:r>
      <w:r w:rsidRPr="00A05231">
        <w:rPr>
          <w:rFonts w:ascii="Avenir Book" w:hAnsi="Avenir Book"/>
          <w:sz w:val="22"/>
          <w:szCs w:val="22"/>
        </w:rPr>
        <w:t xml:space="preserve">UBC </w:t>
      </w:r>
      <w:r w:rsidRPr="00A05231">
        <w:rPr>
          <w:rFonts w:ascii="Avenir Book" w:eastAsia="Calibri" w:hAnsi="Avenir Book"/>
          <w:sz w:val="22"/>
          <w:szCs w:val="22"/>
        </w:rPr>
        <w:t xml:space="preserve">Collective Agreement. </w:t>
      </w:r>
    </w:p>
    <w:p w14:paraId="3F571BEC" w14:textId="77777777" w:rsidR="006F545E" w:rsidRPr="00A05231" w:rsidRDefault="006F545E" w:rsidP="006F545E">
      <w:pPr>
        <w:widowControl w:val="0"/>
        <w:autoSpaceDE w:val="0"/>
        <w:autoSpaceDN w:val="0"/>
        <w:adjustRightInd w:val="0"/>
        <w:rPr>
          <w:rFonts w:ascii="Avenir Book" w:hAnsi="Avenir Book"/>
          <w:lang w:val="en-US"/>
        </w:rPr>
      </w:pPr>
    </w:p>
    <w:p w14:paraId="0BD6FF4F" w14:textId="77777777" w:rsidR="006F545E" w:rsidRPr="00C0017A" w:rsidRDefault="006F545E" w:rsidP="006F545E">
      <w:pPr>
        <w:rPr>
          <w:rFonts w:ascii="Avenir Black" w:hAnsi="Avenir Black"/>
          <w:b/>
          <w:bCs/>
          <w:sz w:val="28"/>
          <w:szCs w:val="28"/>
        </w:rPr>
      </w:pPr>
      <w:bookmarkStart w:id="3" w:name="Protocol"/>
      <w:bookmarkEnd w:id="3"/>
      <w:r w:rsidRPr="00C0017A">
        <w:rPr>
          <w:rFonts w:ascii="Avenir Black" w:hAnsi="Avenir Black"/>
          <w:b/>
          <w:bCs/>
          <w:sz w:val="28"/>
          <w:szCs w:val="28"/>
        </w:rPr>
        <w:t>3a. Protocol</w:t>
      </w:r>
    </w:p>
    <w:p w14:paraId="520D339E" w14:textId="77777777" w:rsidR="006F545E" w:rsidRPr="00CE3EB7" w:rsidRDefault="006F545E" w:rsidP="006F545E">
      <w:pPr>
        <w:pStyle w:val="ListParagraph"/>
        <w:widowControl w:val="0"/>
        <w:numPr>
          <w:ilvl w:val="0"/>
          <w:numId w:val="3"/>
        </w:numPr>
        <w:autoSpaceDE w:val="0"/>
        <w:autoSpaceDN w:val="0"/>
        <w:adjustRightInd w:val="0"/>
        <w:spacing w:after="240"/>
        <w:rPr>
          <w:rFonts w:ascii="Avenir Book" w:hAnsi="Avenir Book"/>
          <w:sz w:val="22"/>
          <w:szCs w:val="22"/>
          <w:lang w:val="en-US"/>
        </w:rPr>
      </w:pPr>
      <w:r w:rsidRPr="00CE3EB7">
        <w:rPr>
          <w:rFonts w:ascii="Avenir Book" w:hAnsi="Avenir Book"/>
          <w:sz w:val="22"/>
          <w:szCs w:val="22"/>
          <w:lang w:val="en-CA"/>
        </w:rPr>
        <w:t xml:space="preserve">A summative PRT must be conducted for each review process, whether </w:t>
      </w:r>
      <w:r w:rsidRPr="00CE3EB7">
        <w:rPr>
          <w:rFonts w:ascii="Avenir Book" w:hAnsi="Avenir Book"/>
          <w:sz w:val="22"/>
          <w:szCs w:val="22"/>
          <w:u w:val="single"/>
          <w:lang w:val="en-CA"/>
        </w:rPr>
        <w:t>reappointment</w:t>
      </w:r>
      <w:r w:rsidRPr="00CE3EB7">
        <w:rPr>
          <w:rFonts w:ascii="Avenir Book" w:hAnsi="Avenir Book"/>
          <w:sz w:val="22"/>
          <w:szCs w:val="22"/>
          <w:lang w:val="en-CA"/>
        </w:rPr>
        <w:t xml:space="preserve">, </w:t>
      </w:r>
      <w:r w:rsidRPr="00CE3EB7">
        <w:rPr>
          <w:rFonts w:ascii="Avenir Book" w:hAnsi="Avenir Book"/>
          <w:sz w:val="22"/>
          <w:szCs w:val="22"/>
          <w:u w:val="single"/>
          <w:lang w:val="en-CA"/>
        </w:rPr>
        <w:t>promotion</w:t>
      </w:r>
      <w:r w:rsidRPr="00CE3EB7">
        <w:rPr>
          <w:rFonts w:ascii="Avenir Book" w:hAnsi="Avenir Book"/>
          <w:sz w:val="22"/>
          <w:szCs w:val="22"/>
          <w:lang w:val="en-CA"/>
        </w:rPr>
        <w:t xml:space="preserve">, or </w:t>
      </w:r>
      <w:r w:rsidRPr="00CE3EB7">
        <w:rPr>
          <w:rFonts w:ascii="Avenir Book" w:hAnsi="Avenir Book"/>
          <w:sz w:val="22"/>
          <w:szCs w:val="22"/>
          <w:u w:val="single"/>
          <w:lang w:val="en-CA"/>
        </w:rPr>
        <w:t>tenure</w:t>
      </w:r>
      <w:r w:rsidRPr="00CE3EB7">
        <w:rPr>
          <w:rFonts w:ascii="Avenir Book" w:hAnsi="Avenir Book"/>
          <w:sz w:val="22"/>
          <w:szCs w:val="22"/>
          <w:lang w:val="en-CA"/>
        </w:rPr>
        <w:t xml:space="preserve">. </w:t>
      </w:r>
    </w:p>
    <w:p w14:paraId="5F821DE5" w14:textId="61DE4362" w:rsidR="006F545E" w:rsidRPr="00CE3EB7" w:rsidRDefault="006F545E" w:rsidP="006F545E">
      <w:pPr>
        <w:pStyle w:val="ListParagraph"/>
        <w:widowControl w:val="0"/>
        <w:numPr>
          <w:ilvl w:val="0"/>
          <w:numId w:val="3"/>
        </w:numPr>
        <w:autoSpaceDE w:val="0"/>
        <w:autoSpaceDN w:val="0"/>
        <w:adjustRightInd w:val="0"/>
        <w:spacing w:after="240"/>
        <w:rPr>
          <w:rFonts w:ascii="Avenir Book" w:hAnsi="Avenir Book"/>
          <w:sz w:val="22"/>
          <w:szCs w:val="22"/>
          <w:lang w:val="en-US"/>
        </w:rPr>
      </w:pPr>
      <w:r w:rsidRPr="00CE3EB7">
        <w:rPr>
          <w:rFonts w:ascii="Avenir Book" w:hAnsi="Avenir Book"/>
          <w:sz w:val="22"/>
          <w:szCs w:val="22"/>
          <w:lang w:val="en-CA"/>
        </w:rPr>
        <w:t>Peer reviews are to be conducted either during the academic year prior to the year in which the candidate</w:t>
      </w:r>
      <w:r w:rsidR="00A00B43">
        <w:rPr>
          <w:rFonts w:ascii="Avenir Book" w:hAnsi="Avenir Book"/>
          <w:sz w:val="22"/>
          <w:szCs w:val="22"/>
          <w:lang w:val="en-CA"/>
        </w:rPr>
        <w:t>’s file</w:t>
      </w:r>
      <w:r w:rsidRPr="00CE3EB7">
        <w:rPr>
          <w:rFonts w:ascii="Avenir Book" w:hAnsi="Avenir Book"/>
          <w:sz w:val="22"/>
          <w:szCs w:val="22"/>
          <w:lang w:val="en-CA"/>
        </w:rPr>
        <w:t xml:space="preserve"> is reviewed</w:t>
      </w:r>
      <w:r w:rsidR="0043555E">
        <w:rPr>
          <w:rFonts w:ascii="Avenir Book" w:hAnsi="Avenir Book"/>
          <w:sz w:val="22"/>
          <w:szCs w:val="22"/>
          <w:lang w:val="en-CA"/>
        </w:rPr>
        <w:t xml:space="preserve"> for promotion and/or tenure</w:t>
      </w:r>
      <w:r w:rsidRPr="00CE3EB7">
        <w:rPr>
          <w:rFonts w:ascii="Avenir Book" w:hAnsi="Avenir Book"/>
          <w:sz w:val="22"/>
          <w:szCs w:val="22"/>
          <w:lang w:val="en-CA"/>
        </w:rPr>
        <w:t>, or during the first term of the review year.</w:t>
      </w:r>
      <w:r w:rsidRPr="00CE3EB7">
        <w:rPr>
          <w:rFonts w:ascii="Avenir Book" w:hAnsi="Avenir Book"/>
          <w:sz w:val="22"/>
          <w:szCs w:val="22"/>
          <w:lang w:val="en-US"/>
        </w:rPr>
        <w:t xml:space="preserve"> Advance planning is important, especially if the candidate will not be teaching during the review year.</w:t>
      </w:r>
      <w:r w:rsidRPr="00CE3EB7">
        <w:rPr>
          <w:rFonts w:ascii="Avenir Book" w:hAnsi="Avenir Book"/>
          <w:sz w:val="22"/>
          <w:szCs w:val="22"/>
          <w:lang w:val="en-CA"/>
        </w:rPr>
        <w:t xml:space="preserve"> </w:t>
      </w:r>
    </w:p>
    <w:p w14:paraId="1DC1D0CE" w14:textId="74FD1DE8" w:rsidR="006F545E" w:rsidRPr="006F545E" w:rsidRDefault="006F545E" w:rsidP="006F545E">
      <w:pPr>
        <w:pStyle w:val="ListParagraph"/>
        <w:widowControl w:val="0"/>
        <w:numPr>
          <w:ilvl w:val="0"/>
          <w:numId w:val="3"/>
        </w:numPr>
        <w:autoSpaceDE w:val="0"/>
        <w:autoSpaceDN w:val="0"/>
        <w:adjustRightInd w:val="0"/>
        <w:spacing w:after="240"/>
        <w:rPr>
          <w:rFonts w:ascii="Avenir Book" w:hAnsi="Avenir Book"/>
          <w:sz w:val="22"/>
          <w:szCs w:val="22"/>
          <w:lang w:val="en-US"/>
        </w:rPr>
      </w:pPr>
      <w:r w:rsidRPr="00A05231">
        <w:rPr>
          <w:rFonts w:ascii="Avenir Book" w:hAnsi="Avenir Book"/>
          <w:sz w:val="22"/>
          <w:szCs w:val="22"/>
          <w:lang w:val="en-CA"/>
        </w:rPr>
        <w:t xml:space="preserve">At least </w:t>
      </w:r>
      <w:r w:rsidRPr="00C0017A">
        <w:rPr>
          <w:rFonts w:ascii="Avenir Book" w:hAnsi="Avenir Book"/>
          <w:b/>
          <w:bCs/>
          <w:sz w:val="22"/>
          <w:szCs w:val="22"/>
          <w:lang w:val="en-CA"/>
        </w:rPr>
        <w:t xml:space="preserve">two </w:t>
      </w:r>
      <w:r w:rsidRPr="00C0017A">
        <w:rPr>
          <w:rFonts w:ascii="Avenir Book" w:hAnsi="Avenir Book"/>
          <w:b/>
          <w:bCs/>
          <w:sz w:val="22"/>
          <w:szCs w:val="22"/>
          <w:u w:val="single"/>
          <w:lang w:val="en-CA"/>
        </w:rPr>
        <w:t>tenured</w:t>
      </w:r>
      <w:r w:rsidRPr="00C0017A">
        <w:rPr>
          <w:rFonts w:ascii="Avenir Book" w:hAnsi="Avenir Book"/>
          <w:b/>
          <w:bCs/>
          <w:sz w:val="22"/>
          <w:szCs w:val="22"/>
          <w:lang w:val="en-CA"/>
        </w:rPr>
        <w:t xml:space="preserve"> faculty members</w:t>
      </w:r>
      <w:r w:rsidRPr="00A05231">
        <w:rPr>
          <w:rFonts w:ascii="Avenir Book" w:hAnsi="Avenir Book"/>
          <w:sz w:val="22"/>
          <w:szCs w:val="22"/>
          <w:lang w:val="en-CA"/>
        </w:rPr>
        <w:t xml:space="preserve"> will conduct the summative PRT review. Normally, one peer reviewer will be </w:t>
      </w:r>
      <w:r w:rsidRPr="008C3909">
        <w:rPr>
          <w:rFonts w:ascii="Avenir Book" w:hAnsi="Avenir Book"/>
          <w:b/>
          <w:bCs/>
          <w:sz w:val="22"/>
          <w:szCs w:val="22"/>
          <w:lang w:val="en-CA"/>
        </w:rPr>
        <w:t>internal</w:t>
      </w:r>
      <w:r w:rsidRPr="00A05231">
        <w:rPr>
          <w:rFonts w:ascii="Avenir Book" w:hAnsi="Avenir Book"/>
          <w:sz w:val="22"/>
          <w:szCs w:val="22"/>
          <w:lang w:val="en-CA"/>
        </w:rPr>
        <w:t xml:space="preserve">, appointed by the Head, and the other will be </w:t>
      </w:r>
      <w:r w:rsidRPr="008C3909">
        <w:rPr>
          <w:rFonts w:ascii="Avenir Book" w:hAnsi="Avenir Book"/>
          <w:b/>
          <w:bCs/>
          <w:sz w:val="22"/>
          <w:szCs w:val="22"/>
          <w:lang w:val="en-CA"/>
        </w:rPr>
        <w:t>external</w:t>
      </w:r>
      <w:r w:rsidRPr="00A05231">
        <w:rPr>
          <w:rFonts w:ascii="Avenir Book" w:hAnsi="Avenir Book"/>
          <w:sz w:val="22"/>
          <w:szCs w:val="22"/>
          <w:lang w:val="en-CA"/>
        </w:rPr>
        <w:t xml:space="preserve"> to the unit, as assigned by the Faculty of Arts PRT Coordinator</w:t>
      </w:r>
      <w:r w:rsidRPr="008C3909">
        <w:rPr>
          <w:rFonts w:ascii="Avenir Book" w:hAnsi="Avenir Book"/>
          <w:sz w:val="22"/>
          <w:szCs w:val="22"/>
          <w:lang w:val="en-CA"/>
        </w:rPr>
        <w:t xml:space="preserve">. </w:t>
      </w:r>
      <w:r w:rsidRPr="00A05231">
        <w:rPr>
          <w:rFonts w:ascii="Avenir Book" w:hAnsi="Avenir Book"/>
          <w:sz w:val="22"/>
          <w:szCs w:val="22"/>
        </w:rPr>
        <w:t xml:space="preserve">For summative reviews, </w:t>
      </w:r>
      <w:r w:rsidRPr="00D31CE8">
        <w:rPr>
          <w:rFonts w:ascii="Avenir Book" w:hAnsi="Avenir Book"/>
          <w:b/>
          <w:bCs/>
          <w:sz w:val="22"/>
          <w:szCs w:val="22"/>
        </w:rPr>
        <w:t xml:space="preserve">untenured faculty members do not review </w:t>
      </w:r>
      <w:r w:rsidRPr="00693D96">
        <w:rPr>
          <w:rFonts w:ascii="Avenir Book" w:hAnsi="Avenir Book"/>
          <w:sz w:val="22"/>
          <w:szCs w:val="22"/>
        </w:rPr>
        <w:t>other faculty members.</w:t>
      </w:r>
    </w:p>
    <w:p w14:paraId="2F7436EB" w14:textId="5931C617" w:rsidR="006F545E" w:rsidRPr="009F6DAD" w:rsidRDefault="006F545E" w:rsidP="006F545E">
      <w:pPr>
        <w:pStyle w:val="ListParagraph"/>
        <w:numPr>
          <w:ilvl w:val="0"/>
          <w:numId w:val="3"/>
        </w:numPr>
        <w:rPr>
          <w:rFonts w:ascii="Avenir Book" w:hAnsi="Avenir Book"/>
          <w:sz w:val="22"/>
          <w:szCs w:val="22"/>
          <w:lang w:val="en-CA"/>
        </w:rPr>
      </w:pPr>
      <w:r w:rsidRPr="008C3909">
        <w:rPr>
          <w:rFonts w:ascii="Avenir Book" w:hAnsi="Avenir Book"/>
          <w:sz w:val="22"/>
          <w:szCs w:val="22"/>
        </w:rPr>
        <w:t xml:space="preserve">Reviewers who do not already have some PRT experience or training in peer evaluation are encouraged to take the PRT Online Canvas Course and also attend </w:t>
      </w:r>
      <w:r w:rsidRPr="008C3909">
        <w:rPr>
          <w:rFonts w:ascii="Avenir Book" w:hAnsi="Avenir Book"/>
          <w:sz w:val="22"/>
          <w:szCs w:val="22"/>
          <w:lang w:val="en-CA"/>
        </w:rPr>
        <w:t xml:space="preserve">one of the </w:t>
      </w:r>
      <w:r w:rsidRPr="008C3909">
        <w:rPr>
          <w:rFonts w:ascii="Avenir Book" w:hAnsi="Avenir Book"/>
          <w:b/>
          <w:bCs/>
          <w:sz w:val="22"/>
          <w:szCs w:val="22"/>
          <w:lang w:val="en-CA"/>
        </w:rPr>
        <w:t>PRT training workshops</w:t>
      </w:r>
      <w:r w:rsidRPr="008C3909">
        <w:rPr>
          <w:rFonts w:ascii="Avenir Book" w:hAnsi="Avenir Book"/>
          <w:sz w:val="22"/>
          <w:szCs w:val="22"/>
          <w:lang w:val="en-CA"/>
        </w:rPr>
        <w:t xml:space="preserve">, which are offered periodically by the Faculty of Arts PRT Coordinator. </w:t>
      </w:r>
      <w:r w:rsidRPr="009F6DAD">
        <w:rPr>
          <w:rFonts w:ascii="Avenir Book" w:hAnsi="Avenir Book"/>
          <w:sz w:val="22"/>
          <w:szCs w:val="22"/>
          <w:lang w:val="en-CA"/>
        </w:rPr>
        <w:t xml:space="preserve">The Centre for Teaching, Learning and Technology (CTLT) periodically offers workshops focused on </w:t>
      </w:r>
      <w:r w:rsidRPr="009F6DAD">
        <w:rPr>
          <w:rFonts w:ascii="Avenir Book" w:hAnsi="Avenir Book"/>
          <w:b/>
          <w:bCs/>
          <w:sz w:val="22"/>
          <w:szCs w:val="22"/>
          <w:lang w:val="en-CA"/>
        </w:rPr>
        <w:t>formative</w:t>
      </w:r>
      <w:r w:rsidRPr="009F6DAD">
        <w:rPr>
          <w:rFonts w:ascii="Avenir Book" w:hAnsi="Avenir Book"/>
          <w:sz w:val="22"/>
          <w:szCs w:val="22"/>
          <w:lang w:val="en-CA"/>
        </w:rPr>
        <w:t xml:space="preserve"> peer review of teaching.</w:t>
      </w:r>
    </w:p>
    <w:p w14:paraId="186BA52C" w14:textId="77777777" w:rsidR="006F545E" w:rsidRPr="008C3909" w:rsidRDefault="006F545E" w:rsidP="006F545E">
      <w:pPr>
        <w:pStyle w:val="ListParagraph"/>
        <w:numPr>
          <w:ilvl w:val="0"/>
          <w:numId w:val="3"/>
        </w:numPr>
        <w:rPr>
          <w:rFonts w:ascii="Avenir Book" w:hAnsi="Avenir Book"/>
          <w:sz w:val="22"/>
          <w:szCs w:val="22"/>
        </w:rPr>
      </w:pPr>
      <w:r w:rsidRPr="008C3909">
        <w:rPr>
          <w:rFonts w:ascii="Avenir Book" w:hAnsi="Avenir Book"/>
          <w:sz w:val="22"/>
          <w:szCs w:val="22"/>
        </w:rPr>
        <w:t xml:space="preserve">It is generally expected that for every </w:t>
      </w:r>
      <w:r w:rsidRPr="008C3909">
        <w:rPr>
          <w:rFonts w:ascii="Avenir Book" w:hAnsi="Avenir Book"/>
          <w:b/>
          <w:bCs/>
          <w:sz w:val="22"/>
          <w:szCs w:val="22"/>
        </w:rPr>
        <w:t>external reviewer</w:t>
      </w:r>
      <w:r w:rsidRPr="008C3909">
        <w:rPr>
          <w:rFonts w:ascii="Avenir Book" w:hAnsi="Avenir Book"/>
          <w:sz w:val="22"/>
          <w:szCs w:val="22"/>
        </w:rPr>
        <w:t xml:space="preserve"> requested by a unit for a given year, that unit will make available the same number of colleagues who can serve as external reviewers for other units. Heads/Directors (or the departmental PRT coordinator) will provide external reviewers with their reviewee’s materials and clarify expectations. </w:t>
      </w:r>
    </w:p>
    <w:p w14:paraId="74AC4D9E" w14:textId="77777777" w:rsidR="006F545E" w:rsidRPr="00624EEF" w:rsidRDefault="006F545E" w:rsidP="006F545E">
      <w:pPr>
        <w:pStyle w:val="ListParagraph"/>
        <w:widowControl w:val="0"/>
        <w:numPr>
          <w:ilvl w:val="0"/>
          <w:numId w:val="3"/>
        </w:numPr>
        <w:autoSpaceDE w:val="0"/>
        <w:autoSpaceDN w:val="0"/>
        <w:adjustRightInd w:val="0"/>
        <w:spacing w:after="240"/>
        <w:rPr>
          <w:rFonts w:ascii="Avenir Book" w:hAnsi="Avenir Book"/>
          <w:sz w:val="22"/>
          <w:szCs w:val="22"/>
          <w:lang w:val="en-US"/>
        </w:rPr>
      </w:pPr>
      <w:r w:rsidRPr="00624EEF">
        <w:rPr>
          <w:rFonts w:ascii="Avenir Book" w:hAnsi="Avenir Book"/>
          <w:sz w:val="22"/>
          <w:szCs w:val="22"/>
        </w:rPr>
        <w:t xml:space="preserve">External reviewers are to </w:t>
      </w:r>
      <w:r w:rsidRPr="00624EEF">
        <w:rPr>
          <w:rFonts w:ascii="Avenir Book" w:hAnsi="Avenir Book"/>
          <w:b/>
          <w:bCs/>
          <w:sz w:val="22"/>
          <w:szCs w:val="22"/>
        </w:rPr>
        <w:t>honour the unit’s PRT procedures</w:t>
      </w:r>
      <w:r w:rsidRPr="00624EEF">
        <w:rPr>
          <w:rFonts w:ascii="Avenir Book" w:hAnsi="Avenir Book"/>
          <w:sz w:val="22"/>
          <w:szCs w:val="22"/>
        </w:rPr>
        <w:t>.</w:t>
      </w:r>
    </w:p>
    <w:p w14:paraId="112A8EED" w14:textId="20AD876B" w:rsidR="006F545E" w:rsidRPr="00CE3EB7" w:rsidRDefault="006F545E" w:rsidP="006F545E">
      <w:pPr>
        <w:pStyle w:val="ListParagraph"/>
        <w:widowControl w:val="0"/>
        <w:numPr>
          <w:ilvl w:val="0"/>
          <w:numId w:val="3"/>
        </w:numPr>
        <w:autoSpaceDE w:val="0"/>
        <w:autoSpaceDN w:val="0"/>
        <w:adjustRightInd w:val="0"/>
        <w:spacing w:after="240"/>
        <w:rPr>
          <w:rFonts w:ascii="Avenir Book" w:hAnsi="Avenir Book"/>
          <w:sz w:val="22"/>
          <w:szCs w:val="22"/>
          <w:lang w:val="en-US"/>
        </w:rPr>
      </w:pPr>
      <w:r w:rsidRPr="00CE3EB7">
        <w:rPr>
          <w:rFonts w:ascii="Avenir Book" w:hAnsi="Avenir Book"/>
          <w:sz w:val="22"/>
          <w:szCs w:val="22"/>
          <w:lang w:val="en-CA"/>
        </w:rPr>
        <w:t xml:space="preserve">In joint appointment cases, the home unit typically takes the lead on reappointment, promotion and tenure review processes. However, unit heads should confer about the assignment of </w:t>
      </w:r>
      <w:r w:rsidR="00906CC7">
        <w:rPr>
          <w:rFonts w:ascii="Avenir Book" w:hAnsi="Avenir Book"/>
          <w:sz w:val="22"/>
          <w:szCs w:val="22"/>
          <w:lang w:val="en-CA"/>
        </w:rPr>
        <w:t xml:space="preserve">at least </w:t>
      </w:r>
      <w:r w:rsidRPr="00CE3EB7">
        <w:rPr>
          <w:rFonts w:ascii="Avenir Book" w:hAnsi="Avenir Book"/>
          <w:sz w:val="22"/>
          <w:szCs w:val="22"/>
          <w:lang w:val="en-CA"/>
        </w:rPr>
        <w:t xml:space="preserve">ONE internal reviewer and ONE external reviewer. </w:t>
      </w:r>
    </w:p>
    <w:p w14:paraId="7D4F3835" w14:textId="77777777" w:rsidR="006F545E" w:rsidRPr="00624EEF" w:rsidRDefault="006F545E" w:rsidP="006F545E">
      <w:pPr>
        <w:pStyle w:val="ListParagraph"/>
        <w:numPr>
          <w:ilvl w:val="0"/>
          <w:numId w:val="3"/>
        </w:numPr>
        <w:rPr>
          <w:rFonts w:ascii="Avenir Book" w:hAnsi="Avenir Book"/>
          <w:sz w:val="22"/>
          <w:szCs w:val="22"/>
          <w:lang w:val="en-CA"/>
        </w:rPr>
      </w:pPr>
      <w:r w:rsidRPr="00624EEF">
        <w:rPr>
          <w:rFonts w:ascii="Avenir Book" w:hAnsi="Avenir Book"/>
          <w:sz w:val="22"/>
          <w:szCs w:val="22"/>
          <w:lang w:val="en-CA"/>
        </w:rPr>
        <w:lastRenderedPageBreak/>
        <w:t xml:space="preserve">Heads must ensure that </w:t>
      </w:r>
      <w:r w:rsidRPr="00624EEF">
        <w:rPr>
          <w:rFonts w:ascii="Avenir Book" w:hAnsi="Avenir Book"/>
          <w:b/>
          <w:bCs/>
          <w:sz w:val="22"/>
          <w:szCs w:val="22"/>
          <w:lang w:val="en-CA"/>
        </w:rPr>
        <w:t xml:space="preserve">peer reviewers </w:t>
      </w:r>
      <w:r w:rsidRPr="00624EEF">
        <w:rPr>
          <w:rFonts w:ascii="Avenir Book" w:hAnsi="Avenir Book"/>
          <w:sz w:val="22"/>
          <w:szCs w:val="22"/>
          <w:lang w:val="en-CA"/>
        </w:rPr>
        <w:t>are at</w:t>
      </w:r>
      <w:r w:rsidRPr="00624EEF">
        <w:rPr>
          <w:rFonts w:ascii="Avenir Book" w:hAnsi="Avenir Book"/>
          <w:b/>
          <w:bCs/>
          <w:sz w:val="22"/>
          <w:szCs w:val="22"/>
          <w:lang w:val="en-CA"/>
        </w:rPr>
        <w:t xml:space="preserve"> “arm’s length</w:t>
      </w:r>
      <w:r w:rsidRPr="00624EEF">
        <w:rPr>
          <w:rFonts w:ascii="Avenir Book" w:hAnsi="Avenir Book"/>
          <w:sz w:val="22"/>
          <w:szCs w:val="22"/>
          <w:lang w:val="en-CA"/>
        </w:rPr>
        <w:t xml:space="preserve">” to the extent that they are not in conflict of interest (for additional information on conflict of interest, consult </w:t>
      </w:r>
      <w:hyperlink r:id="rId9" w:history="1">
        <w:r w:rsidRPr="00624EEF">
          <w:rPr>
            <w:rStyle w:val="Hyperlink"/>
            <w:rFonts w:ascii="Avenir Book" w:hAnsi="Avenir Book"/>
            <w:sz w:val="22"/>
            <w:szCs w:val="22"/>
            <w:lang w:val="en-CA"/>
          </w:rPr>
          <w:t>https://universitycounsel.ubc.ca/subject-areas/coi/coi-overview/id-coi/</w:t>
        </w:r>
      </w:hyperlink>
      <w:r w:rsidRPr="00624EEF">
        <w:rPr>
          <w:rFonts w:ascii="Avenir Book" w:hAnsi="Avenir Book"/>
          <w:sz w:val="22"/>
          <w:szCs w:val="22"/>
          <w:lang w:val="en-CA"/>
        </w:rPr>
        <w:t>).</w:t>
      </w:r>
    </w:p>
    <w:p w14:paraId="4AA1172F" w14:textId="0E2EE98E" w:rsidR="0043555E" w:rsidRDefault="006F545E" w:rsidP="0043555E">
      <w:pPr>
        <w:pStyle w:val="ListParagraph"/>
        <w:numPr>
          <w:ilvl w:val="0"/>
          <w:numId w:val="3"/>
        </w:numPr>
        <w:rPr>
          <w:rFonts w:ascii="Avenir Book" w:hAnsi="Avenir Book"/>
          <w:sz w:val="22"/>
          <w:szCs w:val="22"/>
        </w:rPr>
      </w:pPr>
      <w:r w:rsidRPr="00A05231">
        <w:rPr>
          <w:rFonts w:ascii="Avenir Book" w:hAnsi="Avenir Book"/>
          <w:sz w:val="22"/>
          <w:szCs w:val="22"/>
        </w:rPr>
        <w:t xml:space="preserve">PRT reviewers and Heads are asked to reflect on the potential that </w:t>
      </w:r>
      <w:r w:rsidRPr="00D31CE8">
        <w:rPr>
          <w:rFonts w:ascii="Avenir Book" w:hAnsi="Avenir Book"/>
          <w:b/>
          <w:bCs/>
          <w:sz w:val="22"/>
          <w:szCs w:val="22"/>
        </w:rPr>
        <w:t>gender, ethnicity or other such factors might influence the review</w:t>
      </w:r>
      <w:r w:rsidRPr="00A05231">
        <w:rPr>
          <w:rFonts w:ascii="Avenir Book" w:hAnsi="Avenir Book"/>
          <w:sz w:val="22"/>
          <w:szCs w:val="22"/>
        </w:rPr>
        <w:t xml:space="preserve">. If the instructor has such concerns, they should identify them to the reviewers and/or Head, or equivalent, as appropriate. </w:t>
      </w:r>
    </w:p>
    <w:p w14:paraId="6C6BFA2C" w14:textId="4333B4A9" w:rsidR="006F545E" w:rsidRPr="0043555E" w:rsidRDefault="006F545E" w:rsidP="0043555E">
      <w:pPr>
        <w:pStyle w:val="ListParagraph"/>
        <w:numPr>
          <w:ilvl w:val="0"/>
          <w:numId w:val="3"/>
        </w:numPr>
        <w:rPr>
          <w:rFonts w:ascii="Avenir Book" w:hAnsi="Avenir Book"/>
          <w:sz w:val="22"/>
          <w:szCs w:val="22"/>
        </w:rPr>
      </w:pPr>
      <w:r w:rsidRPr="0043555E">
        <w:rPr>
          <w:rFonts w:ascii="Avenir Book" w:hAnsi="Avenir Book"/>
          <w:sz w:val="22"/>
          <w:szCs w:val="22"/>
        </w:rPr>
        <w:t>As a norm, each reviewer is expected to observe two different class sessions, either in person or remotely. Reviewers can observe on the same classes.</w:t>
      </w:r>
      <w:r w:rsidR="006A5BAC" w:rsidRPr="0043555E">
        <w:rPr>
          <w:rFonts w:ascii="Avenir Book" w:hAnsi="Avenir Book"/>
          <w:sz w:val="22"/>
          <w:szCs w:val="22"/>
        </w:rPr>
        <w:t xml:space="preserve"> Recordings of live classes do not provide the same level of information, and should be used only in exceptional circumstances</w:t>
      </w:r>
      <w:r w:rsidR="007C4037">
        <w:rPr>
          <w:rFonts w:ascii="Avenir Book" w:hAnsi="Avenir Book"/>
          <w:sz w:val="22"/>
          <w:szCs w:val="22"/>
        </w:rPr>
        <w:t xml:space="preserve">. </w:t>
      </w:r>
      <w:r w:rsidR="006A5BAC" w:rsidRPr="0043555E">
        <w:rPr>
          <w:rFonts w:ascii="Avenir Book" w:hAnsi="Avenir Book"/>
          <w:sz w:val="22"/>
          <w:szCs w:val="22"/>
        </w:rPr>
        <w:t xml:space="preserve">Recorded material (ie. </w:t>
      </w:r>
      <w:r w:rsidR="009B7215" w:rsidRPr="0043555E">
        <w:rPr>
          <w:rFonts w:ascii="Avenir Book" w:hAnsi="Avenir Book"/>
          <w:sz w:val="22"/>
          <w:szCs w:val="22"/>
        </w:rPr>
        <w:t xml:space="preserve">video </w:t>
      </w:r>
      <w:r w:rsidR="006A5BAC" w:rsidRPr="0043555E">
        <w:rPr>
          <w:rFonts w:ascii="Avenir Book" w:hAnsi="Avenir Book"/>
          <w:sz w:val="22"/>
          <w:szCs w:val="22"/>
        </w:rPr>
        <w:t>posted to Canvas in lieu of a live meeting) is included in these PRT re</w:t>
      </w:r>
      <w:r w:rsidR="009B7215" w:rsidRPr="0043555E">
        <w:rPr>
          <w:rFonts w:ascii="Avenir Book" w:hAnsi="Avenir Book"/>
          <w:sz w:val="22"/>
          <w:szCs w:val="22"/>
        </w:rPr>
        <w:t>commendations in the category of teaching materials, rather than as teaching for review.</w:t>
      </w:r>
    </w:p>
    <w:p w14:paraId="632B5629" w14:textId="77777777" w:rsidR="0043555E" w:rsidRPr="0043555E" w:rsidRDefault="0043555E" w:rsidP="0043555E">
      <w:pPr>
        <w:pStyle w:val="ListParagraph"/>
        <w:rPr>
          <w:rFonts w:ascii="Avenir Book" w:hAnsi="Avenir Book"/>
          <w:sz w:val="22"/>
          <w:szCs w:val="22"/>
        </w:rPr>
      </w:pPr>
    </w:p>
    <w:p w14:paraId="06FE5775" w14:textId="77777777" w:rsidR="006F545E" w:rsidRPr="00D31CE8" w:rsidRDefault="006F545E" w:rsidP="006F545E">
      <w:pPr>
        <w:rPr>
          <w:rFonts w:ascii="Avenir Black" w:hAnsi="Avenir Black"/>
          <w:b/>
          <w:bCs/>
          <w:sz w:val="28"/>
          <w:szCs w:val="28"/>
        </w:rPr>
      </w:pPr>
      <w:bookmarkStart w:id="4" w:name="Preparation"/>
      <w:r w:rsidRPr="00D31CE8">
        <w:rPr>
          <w:rFonts w:ascii="Avenir Black" w:hAnsi="Avenir Black"/>
          <w:b/>
          <w:bCs/>
          <w:sz w:val="28"/>
          <w:szCs w:val="28"/>
        </w:rPr>
        <w:t>3b. Preparation</w:t>
      </w:r>
    </w:p>
    <w:bookmarkEnd w:id="4"/>
    <w:p w14:paraId="20447CB1" w14:textId="274C3D4F" w:rsidR="006F545E" w:rsidRDefault="006F545E" w:rsidP="006F545E">
      <w:pPr>
        <w:widowControl w:val="0"/>
        <w:autoSpaceDE w:val="0"/>
        <w:autoSpaceDN w:val="0"/>
        <w:adjustRightInd w:val="0"/>
        <w:ind w:left="360"/>
        <w:rPr>
          <w:rFonts w:ascii="Avenir Book" w:hAnsi="Avenir Book"/>
          <w:sz w:val="22"/>
          <w:szCs w:val="22"/>
        </w:rPr>
      </w:pPr>
      <w:r w:rsidRPr="00A05231">
        <w:rPr>
          <w:rFonts w:ascii="Avenir Book" w:hAnsi="Avenir Book"/>
          <w:sz w:val="22"/>
          <w:szCs w:val="22"/>
          <w:lang w:val="en-US"/>
        </w:rPr>
        <w:t xml:space="preserve">Heads and instructors will discuss timing of PRT reviews during their </w:t>
      </w:r>
      <w:r w:rsidRPr="00163795">
        <w:rPr>
          <w:rFonts w:ascii="Avenir Book" w:hAnsi="Avenir Book"/>
          <w:b/>
          <w:bCs/>
          <w:sz w:val="22"/>
          <w:szCs w:val="22"/>
          <w:lang w:val="en-US"/>
        </w:rPr>
        <w:t xml:space="preserve">annual 5.02 meeting. </w:t>
      </w:r>
      <w:r w:rsidRPr="00A05231">
        <w:rPr>
          <w:rFonts w:ascii="Avenir Book" w:hAnsi="Avenir Book"/>
          <w:sz w:val="22"/>
          <w:szCs w:val="22"/>
        </w:rPr>
        <w:t xml:space="preserve">Well in advance of the period in which the summative peer review is to take place, Heads will advise the </w:t>
      </w:r>
      <w:r w:rsidRPr="008C3909">
        <w:rPr>
          <w:rFonts w:ascii="Avenir Book" w:hAnsi="Avenir Book"/>
          <w:b/>
          <w:bCs/>
          <w:sz w:val="22"/>
          <w:szCs w:val="22"/>
        </w:rPr>
        <w:t>instructor</w:t>
      </w:r>
      <w:r w:rsidRPr="00A05231">
        <w:rPr>
          <w:rFonts w:ascii="Avenir Book" w:hAnsi="Avenir Book"/>
          <w:sz w:val="22"/>
          <w:szCs w:val="22"/>
        </w:rPr>
        <w:t xml:space="preserve"> of the process and provide them with this </w:t>
      </w:r>
      <w:r>
        <w:rPr>
          <w:rFonts w:ascii="Avenir Book" w:hAnsi="Avenir Book"/>
          <w:sz w:val="22"/>
          <w:szCs w:val="22"/>
        </w:rPr>
        <w:t>PRT</w:t>
      </w:r>
      <w:r w:rsidRPr="00A05231">
        <w:rPr>
          <w:rFonts w:ascii="Avenir Book" w:hAnsi="Avenir Book"/>
          <w:sz w:val="22"/>
          <w:szCs w:val="22"/>
        </w:rPr>
        <w:t xml:space="preserve"> Guide</w:t>
      </w:r>
      <w:r>
        <w:rPr>
          <w:rFonts w:ascii="Avenir Book" w:hAnsi="Avenir Book"/>
          <w:sz w:val="22"/>
          <w:szCs w:val="22"/>
        </w:rPr>
        <w:t>,</w:t>
      </w:r>
      <w:r w:rsidRPr="00A05231">
        <w:rPr>
          <w:rFonts w:ascii="Avenir Book" w:hAnsi="Avenir Book"/>
          <w:sz w:val="22"/>
          <w:szCs w:val="22"/>
        </w:rPr>
        <w:t xml:space="preserve"> as well as any unit-specific documentation regarding </w:t>
      </w:r>
      <w:r>
        <w:rPr>
          <w:rFonts w:ascii="Avenir Book" w:hAnsi="Avenir Book"/>
          <w:sz w:val="22"/>
          <w:szCs w:val="22"/>
        </w:rPr>
        <w:t>PRT</w:t>
      </w:r>
      <w:r w:rsidRPr="00A05231">
        <w:rPr>
          <w:rFonts w:ascii="Avenir Book" w:hAnsi="Avenir Book"/>
          <w:sz w:val="22"/>
          <w:szCs w:val="22"/>
        </w:rPr>
        <w:t xml:space="preserve"> practices</w:t>
      </w:r>
      <w:r>
        <w:rPr>
          <w:rFonts w:ascii="Avenir Book" w:hAnsi="Avenir Book"/>
          <w:sz w:val="22"/>
          <w:szCs w:val="22"/>
        </w:rPr>
        <w:t xml:space="preserve"> </w:t>
      </w:r>
      <w:r w:rsidRPr="008C3909">
        <w:rPr>
          <w:rFonts w:ascii="Avenir Book" w:hAnsi="Avenir Book"/>
          <w:sz w:val="22"/>
          <w:szCs w:val="22"/>
        </w:rPr>
        <w:t>(i.e.,</w:t>
      </w:r>
      <w:r>
        <w:rPr>
          <w:rFonts w:ascii="Avenir Book" w:hAnsi="Avenir Book"/>
          <w:sz w:val="22"/>
          <w:szCs w:val="22"/>
        </w:rPr>
        <w:t xml:space="preserve"> </w:t>
      </w:r>
      <w:r w:rsidRPr="008C3909">
        <w:rPr>
          <w:rFonts w:ascii="Avenir Book" w:hAnsi="Avenir Book"/>
          <w:sz w:val="22"/>
          <w:szCs w:val="22"/>
        </w:rPr>
        <w:t xml:space="preserve">pre- and/or post- class visit meeting with reviewee, </w:t>
      </w:r>
      <w:r>
        <w:rPr>
          <w:rFonts w:ascii="Avenir Book" w:hAnsi="Avenir Book"/>
          <w:sz w:val="22"/>
          <w:szCs w:val="22"/>
        </w:rPr>
        <w:t>timing for the review and</w:t>
      </w:r>
      <w:r w:rsidRPr="008C3909">
        <w:rPr>
          <w:rFonts w:ascii="Avenir Book" w:hAnsi="Avenir Book"/>
          <w:sz w:val="22"/>
          <w:szCs w:val="22"/>
        </w:rPr>
        <w:t xml:space="preserve"> any other departmental specific PRT policies).</w:t>
      </w:r>
      <w:r>
        <w:rPr>
          <w:rFonts w:ascii="Avenir Book" w:hAnsi="Avenir Book"/>
          <w:sz w:val="22"/>
          <w:szCs w:val="22"/>
        </w:rPr>
        <w:t xml:space="preserve"> Heads and instructors will also discuss what documentation would need to be shared with the reviewers and whether the instructor’s Canvas Course(s) should also be included</w:t>
      </w:r>
      <w:r>
        <w:rPr>
          <w:rStyle w:val="FootnoteReference"/>
          <w:rFonts w:ascii="Avenir Book" w:hAnsi="Avenir Book"/>
          <w:sz w:val="22"/>
          <w:szCs w:val="22"/>
        </w:rPr>
        <w:footnoteReference w:id="2"/>
      </w:r>
      <w:r>
        <w:rPr>
          <w:rFonts w:ascii="Avenir Book" w:hAnsi="Avenir Book"/>
          <w:sz w:val="22"/>
          <w:szCs w:val="22"/>
        </w:rPr>
        <w:t>.</w:t>
      </w:r>
    </w:p>
    <w:p w14:paraId="7E705B47" w14:textId="77777777" w:rsidR="006F545E" w:rsidRPr="006F545E" w:rsidRDefault="006F545E" w:rsidP="006F545E">
      <w:pPr>
        <w:widowControl w:val="0"/>
        <w:autoSpaceDE w:val="0"/>
        <w:autoSpaceDN w:val="0"/>
        <w:adjustRightInd w:val="0"/>
        <w:ind w:left="360"/>
        <w:rPr>
          <w:rFonts w:ascii="Avenir Book" w:hAnsi="Avenir Book"/>
          <w:b/>
          <w:bCs/>
          <w:sz w:val="10"/>
          <w:szCs w:val="10"/>
        </w:rPr>
      </w:pPr>
    </w:p>
    <w:p w14:paraId="376AAFD9" w14:textId="77777777" w:rsidR="006F545E" w:rsidRDefault="006F545E" w:rsidP="006F545E">
      <w:pPr>
        <w:widowControl w:val="0"/>
        <w:autoSpaceDE w:val="0"/>
        <w:autoSpaceDN w:val="0"/>
        <w:adjustRightInd w:val="0"/>
        <w:ind w:left="360"/>
        <w:rPr>
          <w:rFonts w:ascii="Avenir Book" w:hAnsi="Avenir Book"/>
          <w:sz w:val="22"/>
          <w:szCs w:val="22"/>
        </w:rPr>
      </w:pPr>
      <w:r w:rsidRPr="00624EEF">
        <w:rPr>
          <w:rFonts w:ascii="Avenir Book" w:hAnsi="Avenir Book"/>
          <w:b/>
          <w:bCs/>
          <w:sz w:val="22"/>
          <w:szCs w:val="22"/>
        </w:rPr>
        <w:t>NOTE</w:t>
      </w:r>
      <w:r>
        <w:rPr>
          <w:rFonts w:ascii="Avenir Book" w:hAnsi="Avenir Book"/>
          <w:sz w:val="22"/>
          <w:szCs w:val="22"/>
        </w:rPr>
        <w:t xml:space="preserve">: </w:t>
      </w:r>
      <w:r w:rsidRPr="00A05231">
        <w:rPr>
          <w:rFonts w:ascii="Avenir Book" w:hAnsi="Avenir Book"/>
          <w:sz w:val="22"/>
          <w:szCs w:val="22"/>
          <w:lang w:val="en-US"/>
        </w:rPr>
        <w:t>All information is confidential and must be disposed of in a secure manner</w:t>
      </w:r>
      <w:r>
        <w:rPr>
          <w:rFonts w:ascii="Avenir Book" w:hAnsi="Avenir Book"/>
          <w:sz w:val="22"/>
          <w:szCs w:val="22"/>
          <w:lang w:val="en-US"/>
        </w:rPr>
        <w:t xml:space="preserve"> upon </w:t>
      </w:r>
      <w:r w:rsidRPr="00A05231">
        <w:rPr>
          <w:rFonts w:ascii="Avenir Book" w:hAnsi="Avenir Book"/>
          <w:sz w:val="22"/>
          <w:szCs w:val="22"/>
          <w:lang w:val="en-US"/>
        </w:rPr>
        <w:t>completion of the review</w:t>
      </w:r>
      <w:r>
        <w:rPr>
          <w:rFonts w:ascii="Avenir Book" w:hAnsi="Avenir Book"/>
          <w:sz w:val="22"/>
          <w:szCs w:val="22"/>
          <w:lang w:val="en-US"/>
        </w:rPr>
        <w:t>.</w:t>
      </w:r>
    </w:p>
    <w:p w14:paraId="12E8F7D1" w14:textId="77777777" w:rsidR="006F545E" w:rsidRPr="008C3909" w:rsidRDefault="006F545E" w:rsidP="006F545E">
      <w:pPr>
        <w:widowControl w:val="0"/>
        <w:autoSpaceDE w:val="0"/>
        <w:autoSpaceDN w:val="0"/>
        <w:adjustRightInd w:val="0"/>
        <w:ind w:left="360"/>
        <w:rPr>
          <w:rFonts w:ascii="Avenir Book" w:hAnsi="Avenir Book"/>
          <w:sz w:val="10"/>
          <w:szCs w:val="10"/>
        </w:rPr>
      </w:pPr>
    </w:p>
    <w:p w14:paraId="0E77DA8E" w14:textId="77777777" w:rsidR="006F545E" w:rsidRPr="00624EEF" w:rsidRDefault="006F545E" w:rsidP="006F545E">
      <w:pPr>
        <w:widowControl w:val="0"/>
        <w:autoSpaceDE w:val="0"/>
        <w:autoSpaceDN w:val="0"/>
        <w:adjustRightInd w:val="0"/>
        <w:ind w:left="360"/>
        <w:rPr>
          <w:rFonts w:ascii="Avenir Book" w:hAnsi="Avenir Book"/>
          <w:sz w:val="22"/>
          <w:szCs w:val="22"/>
        </w:rPr>
      </w:pPr>
      <w:r>
        <w:rPr>
          <w:rFonts w:ascii="Avenir Book" w:hAnsi="Avenir Book"/>
          <w:sz w:val="22"/>
          <w:szCs w:val="22"/>
        </w:rPr>
        <w:t xml:space="preserve">Once all PRT cases for the unit have been confirmed, the Head or the Director (or the PRT unit coordinator) should start considering possible </w:t>
      </w:r>
      <w:r w:rsidRPr="00B1292A">
        <w:rPr>
          <w:rFonts w:ascii="Avenir Book" w:hAnsi="Avenir Book"/>
          <w:b/>
          <w:bCs/>
          <w:sz w:val="22"/>
          <w:szCs w:val="22"/>
        </w:rPr>
        <w:t>internal reviewers</w:t>
      </w:r>
      <w:r>
        <w:rPr>
          <w:rFonts w:ascii="Avenir Book" w:hAnsi="Avenir Book"/>
          <w:sz w:val="22"/>
          <w:szCs w:val="22"/>
        </w:rPr>
        <w:t xml:space="preserve">.  </w:t>
      </w:r>
      <w:r w:rsidRPr="008C3909">
        <w:rPr>
          <w:rFonts w:ascii="Avenir Book" w:hAnsi="Avenir Book"/>
          <w:sz w:val="22"/>
          <w:szCs w:val="22"/>
        </w:rPr>
        <w:t xml:space="preserve">When selecting </w:t>
      </w:r>
      <w:r w:rsidRPr="008C3909">
        <w:rPr>
          <w:rFonts w:ascii="Avenir Book" w:hAnsi="Avenir Book"/>
          <w:b/>
          <w:bCs/>
          <w:sz w:val="22"/>
          <w:szCs w:val="22"/>
        </w:rPr>
        <w:t>internal reviewers</w:t>
      </w:r>
      <w:r w:rsidRPr="008C3909">
        <w:rPr>
          <w:rFonts w:ascii="Avenir Book" w:hAnsi="Avenir Book"/>
          <w:sz w:val="22"/>
          <w:szCs w:val="22"/>
        </w:rPr>
        <w:t>, Heads should consider a balance of substantive disciplinary expertise and experience as a peer reviewer</w:t>
      </w:r>
      <w:r>
        <w:rPr>
          <w:rFonts w:ascii="Avenir Book" w:hAnsi="Avenir Book"/>
          <w:sz w:val="22"/>
          <w:szCs w:val="22"/>
        </w:rPr>
        <w:t xml:space="preserve">. They should also </w:t>
      </w:r>
      <w:r w:rsidRPr="00624EEF">
        <w:rPr>
          <w:rFonts w:ascii="Avenir Book" w:hAnsi="Avenir Book"/>
          <w:sz w:val="22"/>
          <w:szCs w:val="22"/>
        </w:rPr>
        <w:t xml:space="preserve">ensure that </w:t>
      </w:r>
      <w:r w:rsidRPr="00624EEF">
        <w:rPr>
          <w:rFonts w:ascii="Avenir Book" w:hAnsi="Avenir Book"/>
          <w:b/>
          <w:bCs/>
          <w:sz w:val="22"/>
          <w:szCs w:val="22"/>
        </w:rPr>
        <w:t xml:space="preserve">peer reviewers </w:t>
      </w:r>
      <w:r w:rsidRPr="00624EEF">
        <w:rPr>
          <w:rFonts w:ascii="Avenir Book" w:hAnsi="Avenir Book"/>
          <w:sz w:val="22"/>
          <w:szCs w:val="22"/>
        </w:rPr>
        <w:t>are at</w:t>
      </w:r>
      <w:r w:rsidRPr="00624EEF">
        <w:rPr>
          <w:rFonts w:ascii="Avenir Book" w:hAnsi="Avenir Book"/>
          <w:b/>
          <w:bCs/>
          <w:sz w:val="22"/>
          <w:szCs w:val="22"/>
        </w:rPr>
        <w:t xml:space="preserve"> “arm’s length</w:t>
      </w:r>
      <w:r w:rsidRPr="00624EEF">
        <w:rPr>
          <w:rFonts w:ascii="Avenir Book" w:hAnsi="Avenir Book"/>
          <w:sz w:val="22"/>
          <w:szCs w:val="22"/>
        </w:rPr>
        <w:t xml:space="preserve">” to the extent that they are not in conflict of interest (for information on conflict of interest, consult </w:t>
      </w:r>
      <w:hyperlink r:id="rId10" w:history="1">
        <w:r w:rsidRPr="00624EEF">
          <w:rPr>
            <w:rStyle w:val="Hyperlink"/>
            <w:rFonts w:ascii="Avenir Book" w:hAnsi="Avenir Book"/>
            <w:sz w:val="22"/>
            <w:szCs w:val="22"/>
          </w:rPr>
          <w:t>https://universitycounsel.ubc.ca/subject-areas/coi/coi-overview/id-coi/</w:t>
        </w:r>
      </w:hyperlink>
      <w:r w:rsidRPr="00624EEF">
        <w:rPr>
          <w:rFonts w:ascii="Avenir Book" w:hAnsi="Avenir Book"/>
          <w:sz w:val="22"/>
          <w:szCs w:val="22"/>
        </w:rPr>
        <w:t>).</w:t>
      </w:r>
    </w:p>
    <w:p w14:paraId="270833F5" w14:textId="77777777" w:rsidR="006F545E" w:rsidRPr="00624EEF" w:rsidRDefault="006F545E" w:rsidP="006F545E">
      <w:pPr>
        <w:widowControl w:val="0"/>
        <w:autoSpaceDE w:val="0"/>
        <w:autoSpaceDN w:val="0"/>
        <w:adjustRightInd w:val="0"/>
        <w:ind w:left="360"/>
        <w:rPr>
          <w:rFonts w:ascii="Avenir Book" w:hAnsi="Avenir Book"/>
          <w:sz w:val="10"/>
          <w:szCs w:val="10"/>
        </w:rPr>
      </w:pPr>
    </w:p>
    <w:p w14:paraId="10276F92" w14:textId="2C461E54" w:rsidR="006F545E" w:rsidRPr="006F545E" w:rsidRDefault="006F545E" w:rsidP="006F545E">
      <w:pPr>
        <w:widowControl w:val="0"/>
        <w:autoSpaceDE w:val="0"/>
        <w:autoSpaceDN w:val="0"/>
        <w:adjustRightInd w:val="0"/>
        <w:ind w:left="360"/>
        <w:rPr>
          <w:rFonts w:ascii="Avenir Book" w:hAnsi="Avenir Book"/>
          <w:sz w:val="22"/>
          <w:szCs w:val="22"/>
        </w:rPr>
      </w:pPr>
      <w:r>
        <w:rPr>
          <w:rFonts w:ascii="Avenir Book" w:hAnsi="Avenir Book"/>
          <w:sz w:val="22"/>
          <w:szCs w:val="22"/>
        </w:rPr>
        <w:t xml:space="preserve">They should also inform the Faculty of Arts PRT coordinator of any requests for </w:t>
      </w:r>
      <w:r w:rsidRPr="00B1292A">
        <w:rPr>
          <w:rFonts w:ascii="Avenir Book" w:hAnsi="Avenir Book"/>
          <w:b/>
          <w:bCs/>
          <w:sz w:val="22"/>
          <w:szCs w:val="22"/>
        </w:rPr>
        <w:t>external reviewer</w:t>
      </w:r>
      <w:r>
        <w:rPr>
          <w:rFonts w:ascii="Avenir Book" w:hAnsi="Avenir Book"/>
          <w:b/>
          <w:bCs/>
          <w:sz w:val="22"/>
          <w:szCs w:val="22"/>
        </w:rPr>
        <w:t>s</w:t>
      </w:r>
      <w:r>
        <w:rPr>
          <w:rFonts w:ascii="Avenir Book" w:hAnsi="Avenir Book"/>
          <w:sz w:val="22"/>
          <w:szCs w:val="22"/>
        </w:rPr>
        <w:t xml:space="preserve">. Heads and Directors should also </w:t>
      </w:r>
      <w:r w:rsidRPr="008C3909">
        <w:rPr>
          <w:rFonts w:ascii="Avenir Book" w:hAnsi="Avenir Book"/>
          <w:sz w:val="22"/>
          <w:szCs w:val="22"/>
        </w:rPr>
        <w:t>make available the same number of colleagues who can serve as external reviewers for other units</w:t>
      </w:r>
      <w:r>
        <w:rPr>
          <w:rFonts w:ascii="Avenir Book" w:hAnsi="Avenir Book"/>
          <w:sz w:val="22"/>
          <w:szCs w:val="22"/>
        </w:rPr>
        <w:t xml:space="preserve"> </w:t>
      </w:r>
      <w:r w:rsidR="00C27215">
        <w:rPr>
          <w:rFonts w:ascii="Avenir Book" w:hAnsi="Avenir Book"/>
          <w:sz w:val="22"/>
          <w:szCs w:val="22"/>
        </w:rPr>
        <w:t>i</w:t>
      </w:r>
      <w:r>
        <w:rPr>
          <w:rFonts w:ascii="Avenir Book" w:hAnsi="Avenir Book"/>
          <w:sz w:val="22"/>
          <w:szCs w:val="22"/>
        </w:rPr>
        <w:t xml:space="preserve">n that year or if not possible, </w:t>
      </w:r>
      <w:r w:rsidR="00C27215">
        <w:rPr>
          <w:rFonts w:ascii="Avenir Book" w:hAnsi="Avenir Book"/>
          <w:sz w:val="22"/>
          <w:szCs w:val="22"/>
        </w:rPr>
        <w:t>i</w:t>
      </w:r>
      <w:r>
        <w:rPr>
          <w:rFonts w:ascii="Avenir Book" w:hAnsi="Avenir Book"/>
          <w:sz w:val="22"/>
          <w:szCs w:val="22"/>
        </w:rPr>
        <w:t xml:space="preserve">n the following year. </w:t>
      </w:r>
      <w:r w:rsidRPr="006F545E">
        <w:rPr>
          <w:rFonts w:ascii="Avenir Book" w:hAnsi="Avenir Book"/>
          <w:sz w:val="22"/>
          <w:szCs w:val="22"/>
        </w:rPr>
        <w:t>Participation as external reviewers</w:t>
      </w:r>
      <w:r w:rsidRPr="008C3909">
        <w:rPr>
          <w:rFonts w:ascii="Avenir Book" w:hAnsi="Avenir Book"/>
          <w:sz w:val="22"/>
          <w:szCs w:val="22"/>
        </w:rPr>
        <w:t xml:space="preserve"> </w:t>
      </w:r>
      <w:r>
        <w:rPr>
          <w:rFonts w:ascii="Avenir Book" w:hAnsi="Avenir Book"/>
          <w:sz w:val="22"/>
          <w:szCs w:val="22"/>
        </w:rPr>
        <w:t xml:space="preserve">should be recognized </w:t>
      </w:r>
      <w:r w:rsidRPr="008C3909">
        <w:rPr>
          <w:rFonts w:ascii="Avenir Book" w:hAnsi="Avenir Book"/>
          <w:sz w:val="22"/>
          <w:szCs w:val="22"/>
        </w:rPr>
        <w:t xml:space="preserve">as a </w:t>
      </w:r>
      <w:r w:rsidRPr="008C3909">
        <w:rPr>
          <w:rFonts w:ascii="Avenir Book" w:hAnsi="Avenir Book"/>
          <w:b/>
          <w:bCs/>
          <w:sz w:val="22"/>
          <w:szCs w:val="22"/>
        </w:rPr>
        <w:t xml:space="preserve">valuable service for the </w:t>
      </w:r>
      <w:r>
        <w:rPr>
          <w:rFonts w:ascii="Avenir Book" w:hAnsi="Avenir Book"/>
          <w:b/>
          <w:bCs/>
          <w:sz w:val="22"/>
          <w:szCs w:val="22"/>
        </w:rPr>
        <w:t xml:space="preserve">department and for the </w:t>
      </w:r>
      <w:proofErr w:type="gramStart"/>
      <w:r w:rsidRPr="008C3909">
        <w:rPr>
          <w:rFonts w:ascii="Avenir Book" w:hAnsi="Avenir Book"/>
          <w:b/>
          <w:bCs/>
          <w:sz w:val="22"/>
          <w:szCs w:val="22"/>
        </w:rPr>
        <w:t>Faculty</w:t>
      </w:r>
      <w:proofErr w:type="gramEnd"/>
      <w:r w:rsidRPr="008C3909">
        <w:rPr>
          <w:rFonts w:ascii="Avenir Book" w:hAnsi="Avenir Book"/>
          <w:b/>
          <w:bCs/>
          <w:sz w:val="22"/>
          <w:szCs w:val="22"/>
        </w:rPr>
        <w:t>.</w:t>
      </w:r>
    </w:p>
    <w:p w14:paraId="53EFFA35" w14:textId="77777777" w:rsidR="006F545E" w:rsidRPr="00624EEF" w:rsidRDefault="006F545E" w:rsidP="006F545E">
      <w:pPr>
        <w:widowControl w:val="0"/>
        <w:autoSpaceDE w:val="0"/>
        <w:autoSpaceDN w:val="0"/>
        <w:adjustRightInd w:val="0"/>
        <w:ind w:left="360"/>
        <w:rPr>
          <w:rFonts w:ascii="Avenir Book" w:hAnsi="Avenir Book"/>
          <w:sz w:val="10"/>
          <w:szCs w:val="10"/>
        </w:rPr>
      </w:pPr>
    </w:p>
    <w:p w14:paraId="385EB45C" w14:textId="016C3549" w:rsidR="006F545E" w:rsidRDefault="006F545E" w:rsidP="006F545E">
      <w:pPr>
        <w:widowControl w:val="0"/>
        <w:autoSpaceDE w:val="0"/>
        <w:autoSpaceDN w:val="0"/>
        <w:adjustRightInd w:val="0"/>
        <w:ind w:left="360"/>
        <w:rPr>
          <w:rStyle w:val="Strong"/>
          <w:rFonts w:ascii="Avenir Book" w:hAnsi="Avenir Book"/>
          <w:b w:val="0"/>
          <w:bCs w:val="0"/>
          <w:sz w:val="22"/>
          <w:szCs w:val="22"/>
        </w:rPr>
      </w:pPr>
      <w:r>
        <w:rPr>
          <w:rFonts w:ascii="Avenir Book" w:hAnsi="Avenir Book"/>
          <w:sz w:val="22"/>
          <w:szCs w:val="22"/>
        </w:rPr>
        <w:t xml:space="preserve">Heads and Directors will provide reviewers with all necessary documentation for their peer review of teaching (i.e., teaching dossier as well as departmental specific PRT policies) and help the reviewee make the following arrangements to </w:t>
      </w:r>
      <w:r w:rsidRPr="00C33397">
        <w:rPr>
          <w:rFonts w:ascii="Avenir Book" w:hAnsi="Avenir Book"/>
          <w:sz w:val="22"/>
          <w:szCs w:val="22"/>
        </w:rPr>
        <w:t xml:space="preserve">give reviewers </w:t>
      </w:r>
      <w:r w:rsidRPr="00C33397">
        <w:rPr>
          <w:rStyle w:val="Strong"/>
          <w:rFonts w:ascii="Avenir Book" w:hAnsi="Avenir Book"/>
          <w:sz w:val="22"/>
          <w:szCs w:val="22"/>
        </w:rPr>
        <w:t>observer-level access to the online Canvas course(s) to be reviewed</w:t>
      </w:r>
      <w:r>
        <w:rPr>
          <w:rStyle w:val="Strong"/>
          <w:rFonts w:ascii="Avenir Book" w:hAnsi="Avenir Book"/>
          <w:sz w:val="22"/>
          <w:szCs w:val="22"/>
        </w:rPr>
        <w:t>, if the reviewee so chooses:</w:t>
      </w:r>
    </w:p>
    <w:p w14:paraId="2439FB33" w14:textId="77777777" w:rsidR="006F545E" w:rsidRPr="001B2A5A" w:rsidRDefault="006F545E" w:rsidP="00575AFD">
      <w:pPr>
        <w:pStyle w:val="NormalWeb"/>
        <w:spacing w:before="0" w:beforeAutospacing="0" w:after="0" w:afterAutospacing="0"/>
        <w:ind w:left="720"/>
        <w:rPr>
          <w:rFonts w:ascii="Avenir Book" w:hAnsi="Avenir Book"/>
          <w:sz w:val="22"/>
          <w:szCs w:val="22"/>
        </w:rPr>
      </w:pPr>
      <w:r>
        <w:rPr>
          <w:rFonts w:ascii="Avenir Book" w:hAnsi="Avenir Book"/>
          <w:sz w:val="22"/>
          <w:szCs w:val="22"/>
        </w:rPr>
        <w:t>C</w:t>
      </w:r>
      <w:r w:rsidRPr="00557138">
        <w:rPr>
          <w:rFonts w:ascii="Avenir Book" w:hAnsi="Avenir Book" w:cs="Arial"/>
          <w:color w:val="000000"/>
          <w:sz w:val="22"/>
          <w:szCs w:val="22"/>
        </w:rPr>
        <w:t xml:space="preserve">ontact </w:t>
      </w:r>
      <w:hyperlink r:id="rId11" w:history="1">
        <w:r w:rsidRPr="00D645A4">
          <w:rPr>
            <w:rStyle w:val="Hyperlink"/>
            <w:rFonts w:ascii="Avenir Book" w:hAnsi="Avenir Book" w:cs="Arial"/>
            <w:sz w:val="22"/>
            <w:szCs w:val="22"/>
          </w:rPr>
          <w:t>arts.helpdesk@ubc.ca</w:t>
        </w:r>
      </w:hyperlink>
      <w:r>
        <w:rPr>
          <w:rFonts w:ascii="Avenir Book" w:hAnsi="Avenir Book" w:cs="Arial"/>
          <w:color w:val="000000"/>
          <w:sz w:val="22"/>
          <w:szCs w:val="22"/>
        </w:rPr>
        <w:t xml:space="preserve"> (</w:t>
      </w:r>
      <w:r w:rsidRPr="00557138">
        <w:rPr>
          <w:rFonts w:ascii="Avenir Book" w:hAnsi="Avenir Book" w:cs="Arial"/>
          <w:color w:val="000000"/>
          <w:sz w:val="22"/>
          <w:szCs w:val="22"/>
        </w:rPr>
        <w:t>and CC the reviewee</w:t>
      </w:r>
      <w:r>
        <w:rPr>
          <w:rFonts w:ascii="Avenir Book" w:hAnsi="Avenir Book" w:cs="Arial"/>
          <w:color w:val="000000"/>
          <w:sz w:val="22"/>
          <w:szCs w:val="22"/>
        </w:rPr>
        <w:t>)</w:t>
      </w:r>
      <w:r w:rsidRPr="00557138">
        <w:rPr>
          <w:rFonts w:ascii="Avenir Book" w:hAnsi="Avenir Book" w:cs="Arial"/>
          <w:color w:val="000000"/>
          <w:sz w:val="22"/>
          <w:szCs w:val="22"/>
        </w:rPr>
        <w:t>, to add the reviewers</w:t>
      </w:r>
      <w:r>
        <w:rPr>
          <w:rFonts w:ascii="Avenir Book" w:hAnsi="Avenir Book" w:cs="Arial"/>
          <w:color w:val="000000"/>
          <w:sz w:val="22"/>
          <w:szCs w:val="22"/>
        </w:rPr>
        <w:t>’</w:t>
      </w:r>
      <w:r w:rsidRPr="00557138">
        <w:rPr>
          <w:rFonts w:ascii="Avenir Book" w:hAnsi="Avenir Book" w:cs="Arial"/>
          <w:color w:val="000000"/>
          <w:sz w:val="22"/>
          <w:szCs w:val="22"/>
        </w:rPr>
        <w:t xml:space="preserve"> CWL to the reviewee’s Canvas course</w:t>
      </w:r>
      <w:r>
        <w:rPr>
          <w:rFonts w:ascii="Avenir Book" w:hAnsi="Avenir Book" w:cs="Arial"/>
          <w:color w:val="000000"/>
          <w:sz w:val="22"/>
          <w:szCs w:val="22"/>
        </w:rPr>
        <w:t xml:space="preserve"> and include: </w:t>
      </w:r>
    </w:p>
    <w:p w14:paraId="5F669BD5" w14:textId="77777777" w:rsidR="006F545E" w:rsidRDefault="006F545E" w:rsidP="006F545E">
      <w:pPr>
        <w:pStyle w:val="NormalWeb"/>
        <w:numPr>
          <w:ilvl w:val="1"/>
          <w:numId w:val="4"/>
        </w:numPr>
        <w:spacing w:before="0" w:beforeAutospacing="0" w:after="0" w:afterAutospacing="0"/>
        <w:rPr>
          <w:rFonts w:ascii="Avenir Book" w:hAnsi="Avenir Book"/>
          <w:sz w:val="22"/>
          <w:szCs w:val="22"/>
        </w:rPr>
      </w:pPr>
      <w:r>
        <w:rPr>
          <w:rFonts w:ascii="Avenir Book" w:hAnsi="Avenir Book"/>
          <w:sz w:val="22"/>
          <w:szCs w:val="22"/>
        </w:rPr>
        <w:lastRenderedPageBreak/>
        <w:t>Name and number of the reviewee’s Canvas Course</w:t>
      </w:r>
    </w:p>
    <w:p w14:paraId="7E751F14" w14:textId="77777777" w:rsidR="006F545E" w:rsidRDefault="006F545E" w:rsidP="006F545E">
      <w:pPr>
        <w:pStyle w:val="NormalWeb"/>
        <w:numPr>
          <w:ilvl w:val="1"/>
          <w:numId w:val="4"/>
        </w:numPr>
        <w:spacing w:before="0" w:beforeAutospacing="0" w:after="0" w:afterAutospacing="0"/>
        <w:rPr>
          <w:rFonts w:ascii="Avenir Book" w:hAnsi="Avenir Book"/>
          <w:sz w:val="22"/>
          <w:szCs w:val="22"/>
        </w:rPr>
      </w:pPr>
      <w:r>
        <w:rPr>
          <w:rFonts w:ascii="Avenir Book" w:hAnsi="Avenir Book"/>
          <w:sz w:val="22"/>
          <w:szCs w:val="22"/>
        </w:rPr>
        <w:t>CWL of reviewers to be added</w:t>
      </w:r>
    </w:p>
    <w:p w14:paraId="07ECE328" w14:textId="6ED982F8" w:rsidR="00ED6955" w:rsidRDefault="006F545E" w:rsidP="00ED6955">
      <w:pPr>
        <w:pStyle w:val="NormalWeb"/>
        <w:numPr>
          <w:ilvl w:val="1"/>
          <w:numId w:val="4"/>
        </w:numPr>
        <w:spacing w:before="0" w:beforeAutospacing="0" w:after="0" w:afterAutospacing="0"/>
        <w:rPr>
          <w:rFonts w:ascii="Avenir Book" w:hAnsi="Avenir Book"/>
          <w:sz w:val="22"/>
          <w:szCs w:val="22"/>
        </w:rPr>
      </w:pPr>
      <w:r>
        <w:rPr>
          <w:rFonts w:ascii="Avenir Book" w:hAnsi="Avenir Book"/>
          <w:sz w:val="22"/>
          <w:szCs w:val="22"/>
        </w:rPr>
        <w:t>Reason for access (i.e.</w:t>
      </w:r>
      <w:r w:rsidR="00575AFD">
        <w:rPr>
          <w:rFonts w:ascii="Avenir Book" w:hAnsi="Avenir Book"/>
          <w:sz w:val="22"/>
          <w:szCs w:val="22"/>
        </w:rPr>
        <w:t>,</w:t>
      </w:r>
      <w:r>
        <w:rPr>
          <w:rFonts w:ascii="Avenir Book" w:hAnsi="Avenir Book"/>
          <w:sz w:val="22"/>
          <w:szCs w:val="22"/>
        </w:rPr>
        <w:t xml:space="preserve"> “to </w:t>
      </w:r>
      <w:r w:rsidRPr="008C3909">
        <w:rPr>
          <w:rFonts w:ascii="Avenir Book" w:hAnsi="Avenir Book"/>
          <w:b/>
          <w:bCs/>
          <w:sz w:val="22"/>
          <w:szCs w:val="22"/>
        </w:rPr>
        <w:t>observe</w:t>
      </w:r>
      <w:r>
        <w:rPr>
          <w:rFonts w:ascii="Avenir Book" w:hAnsi="Avenir Book"/>
          <w:sz w:val="22"/>
          <w:szCs w:val="22"/>
        </w:rPr>
        <w:t xml:space="preserve"> the course for peer review of teaching”)</w:t>
      </w:r>
    </w:p>
    <w:p w14:paraId="6EA6AE0A" w14:textId="59A66314" w:rsidR="006F545E" w:rsidRDefault="006F545E" w:rsidP="00ED6955">
      <w:pPr>
        <w:pStyle w:val="NormalWeb"/>
        <w:numPr>
          <w:ilvl w:val="1"/>
          <w:numId w:val="4"/>
        </w:numPr>
        <w:spacing w:before="0" w:beforeAutospacing="0" w:after="0" w:afterAutospacing="0"/>
        <w:rPr>
          <w:rFonts w:ascii="Avenir Book" w:hAnsi="Avenir Book"/>
          <w:sz w:val="22"/>
          <w:szCs w:val="22"/>
        </w:rPr>
      </w:pPr>
      <w:r w:rsidRPr="00ED6955">
        <w:rPr>
          <w:rFonts w:ascii="Avenir Book" w:hAnsi="Avenir Book"/>
          <w:sz w:val="22"/>
          <w:szCs w:val="22"/>
        </w:rPr>
        <w:t xml:space="preserve">The </w:t>
      </w:r>
      <w:r w:rsidR="00ED6955" w:rsidRPr="00ED6955">
        <w:rPr>
          <w:rFonts w:ascii="Avenir Book" w:hAnsi="Avenir Book"/>
          <w:sz w:val="22"/>
          <w:szCs w:val="22"/>
        </w:rPr>
        <w:t xml:space="preserve">start and end </w:t>
      </w:r>
      <w:r w:rsidRPr="00ED6955">
        <w:rPr>
          <w:rFonts w:ascii="Avenir Book" w:hAnsi="Avenir Book"/>
          <w:sz w:val="22"/>
          <w:szCs w:val="22"/>
        </w:rPr>
        <w:t xml:space="preserve">date </w:t>
      </w:r>
      <w:r w:rsidR="00ED6955">
        <w:rPr>
          <w:rFonts w:ascii="Avenir Book" w:hAnsi="Avenir Book"/>
          <w:sz w:val="22"/>
          <w:szCs w:val="22"/>
        </w:rPr>
        <w:t>for</w:t>
      </w:r>
      <w:r w:rsidRPr="00ED6955">
        <w:rPr>
          <w:rFonts w:ascii="Avenir Book" w:hAnsi="Avenir Book"/>
          <w:sz w:val="22"/>
          <w:szCs w:val="22"/>
        </w:rPr>
        <w:t xml:space="preserve"> reviewers </w:t>
      </w:r>
      <w:r w:rsidR="00ED6955">
        <w:rPr>
          <w:rFonts w:ascii="Avenir Book" w:hAnsi="Avenir Book"/>
          <w:sz w:val="22"/>
          <w:szCs w:val="22"/>
        </w:rPr>
        <w:t xml:space="preserve">to </w:t>
      </w:r>
      <w:r w:rsidRPr="00ED6955">
        <w:rPr>
          <w:rFonts w:ascii="Avenir Book" w:hAnsi="Avenir Book"/>
          <w:sz w:val="22"/>
          <w:szCs w:val="22"/>
        </w:rPr>
        <w:t xml:space="preserve">access </w:t>
      </w:r>
      <w:r w:rsidR="00ED6955">
        <w:rPr>
          <w:rFonts w:ascii="Avenir Book" w:hAnsi="Avenir Book"/>
          <w:sz w:val="22"/>
          <w:szCs w:val="22"/>
        </w:rPr>
        <w:t>the Canvas course</w:t>
      </w:r>
    </w:p>
    <w:p w14:paraId="317FBBE6" w14:textId="77777777" w:rsidR="00ED6955" w:rsidRPr="00ED6955" w:rsidRDefault="00ED6955" w:rsidP="00ED6955">
      <w:pPr>
        <w:pStyle w:val="NormalWeb"/>
        <w:spacing w:before="0" w:beforeAutospacing="0" w:after="0" w:afterAutospacing="0"/>
        <w:ind w:left="1800"/>
        <w:rPr>
          <w:rFonts w:ascii="Avenir Book" w:hAnsi="Avenir Book"/>
          <w:sz w:val="22"/>
          <w:szCs w:val="22"/>
        </w:rPr>
      </w:pPr>
    </w:p>
    <w:p w14:paraId="0B6F9EB0" w14:textId="77777777" w:rsidR="006F545E" w:rsidRDefault="006F545E" w:rsidP="00575AFD">
      <w:pPr>
        <w:pStyle w:val="NormalWeb"/>
        <w:spacing w:before="0" w:beforeAutospacing="0" w:after="0" w:afterAutospacing="0"/>
        <w:ind w:left="720"/>
        <w:textAlignment w:val="baseline"/>
        <w:rPr>
          <w:rFonts w:ascii="Avenir Book" w:hAnsi="Avenir Book" w:cs="Arial"/>
          <w:color w:val="000000"/>
          <w:sz w:val="22"/>
          <w:szCs w:val="22"/>
        </w:rPr>
      </w:pPr>
      <w:r w:rsidRPr="00693D96">
        <w:rPr>
          <w:rFonts w:ascii="Avenir Book" w:hAnsi="Avenir Book"/>
          <w:b/>
          <w:bCs/>
          <w:sz w:val="22"/>
          <w:szCs w:val="22"/>
        </w:rPr>
        <w:t>NOTE</w:t>
      </w:r>
      <w:r>
        <w:rPr>
          <w:rFonts w:ascii="Avenir Book" w:hAnsi="Avenir Book"/>
          <w:sz w:val="22"/>
          <w:szCs w:val="22"/>
        </w:rPr>
        <w:t xml:space="preserve">: </w:t>
      </w:r>
      <w:r>
        <w:rPr>
          <w:rFonts w:ascii="Avenir Book" w:hAnsi="Avenir Book" w:cs="Arial"/>
          <w:color w:val="000000"/>
          <w:sz w:val="22"/>
          <w:szCs w:val="22"/>
        </w:rPr>
        <w:t xml:space="preserve">The </w:t>
      </w:r>
      <w:r w:rsidRPr="00693D96">
        <w:rPr>
          <w:rFonts w:ascii="Avenir Book" w:hAnsi="Avenir Book" w:cs="Arial"/>
          <w:b/>
          <w:bCs/>
          <w:color w:val="000000"/>
          <w:sz w:val="22"/>
          <w:szCs w:val="22"/>
        </w:rPr>
        <w:t>observer role</w:t>
      </w:r>
      <w:r>
        <w:rPr>
          <w:rFonts w:ascii="Avenir Book" w:hAnsi="Avenir Book" w:cs="Arial"/>
          <w:color w:val="000000"/>
          <w:sz w:val="22"/>
          <w:szCs w:val="22"/>
        </w:rPr>
        <w:t xml:space="preserve"> allows reviewers to see all Canvas content </w:t>
      </w:r>
      <w:r w:rsidRPr="00624EEF">
        <w:rPr>
          <w:rFonts w:ascii="Avenir Book" w:hAnsi="Avenir Book" w:cs="Arial"/>
          <w:color w:val="000000"/>
          <w:sz w:val="22"/>
          <w:szCs w:val="22"/>
          <w:u w:val="single"/>
        </w:rPr>
        <w:t>except</w:t>
      </w:r>
      <w:r>
        <w:rPr>
          <w:rFonts w:ascii="Avenir Book" w:hAnsi="Avenir Book" w:cs="Arial"/>
          <w:color w:val="000000"/>
          <w:sz w:val="22"/>
          <w:szCs w:val="22"/>
        </w:rPr>
        <w:t xml:space="preserve"> any student-created material, the gradebook or any other sensitive information. </w:t>
      </w:r>
    </w:p>
    <w:p w14:paraId="0C109A61" w14:textId="28EE4F93" w:rsidR="006F545E" w:rsidRDefault="006F545E" w:rsidP="00575AFD">
      <w:pPr>
        <w:pStyle w:val="NormalWeb"/>
        <w:spacing w:before="0" w:beforeAutospacing="0" w:after="0" w:afterAutospacing="0"/>
        <w:ind w:left="720"/>
        <w:textAlignment w:val="baseline"/>
        <w:rPr>
          <w:rFonts w:ascii="Avenir Book" w:hAnsi="Avenir Book" w:cs="Arial"/>
          <w:color w:val="000000"/>
          <w:sz w:val="22"/>
          <w:szCs w:val="22"/>
        </w:rPr>
      </w:pPr>
      <w:r>
        <w:rPr>
          <w:rFonts w:ascii="Avenir Book" w:hAnsi="Avenir Book" w:cs="Arial"/>
          <w:color w:val="000000"/>
          <w:sz w:val="22"/>
          <w:szCs w:val="22"/>
        </w:rPr>
        <w:t>Heads and Director</w:t>
      </w:r>
      <w:r w:rsidR="00FD785F">
        <w:rPr>
          <w:rFonts w:ascii="Avenir Book" w:hAnsi="Avenir Book" w:cs="Arial"/>
          <w:color w:val="000000"/>
          <w:sz w:val="22"/>
          <w:szCs w:val="22"/>
        </w:rPr>
        <w:t>s</w:t>
      </w:r>
      <w:r>
        <w:rPr>
          <w:rFonts w:ascii="Avenir Book" w:hAnsi="Avenir Book" w:cs="Arial"/>
          <w:color w:val="000000"/>
          <w:sz w:val="22"/>
          <w:szCs w:val="22"/>
        </w:rPr>
        <w:t xml:space="preserve"> should let reviewers know if the reviewee’ s department expect</w:t>
      </w:r>
    </w:p>
    <w:p w14:paraId="077B3F6D" w14:textId="797B58F5" w:rsidR="006F545E" w:rsidRPr="00557138" w:rsidRDefault="006F545E" w:rsidP="00575AFD">
      <w:pPr>
        <w:pStyle w:val="NormalWeb"/>
        <w:spacing w:before="0" w:beforeAutospacing="0" w:after="0" w:afterAutospacing="0"/>
        <w:ind w:left="720"/>
        <w:textAlignment w:val="baseline"/>
        <w:rPr>
          <w:rFonts w:ascii="Avenir Book" w:hAnsi="Avenir Book" w:cs="Arial"/>
          <w:color w:val="000000"/>
          <w:sz w:val="22"/>
          <w:szCs w:val="22"/>
        </w:rPr>
      </w:pPr>
      <w:r w:rsidRPr="006F545E">
        <w:rPr>
          <w:rFonts w:ascii="Avenir Book" w:hAnsi="Avenir Book" w:cs="Arial"/>
          <w:b/>
          <w:bCs/>
          <w:color w:val="000000"/>
          <w:sz w:val="22"/>
          <w:szCs w:val="22"/>
        </w:rPr>
        <w:t>anonymous</w:t>
      </w:r>
      <w:r>
        <w:rPr>
          <w:rFonts w:ascii="Avenir Book" w:hAnsi="Avenir Book" w:cs="Arial"/>
          <w:color w:val="000000"/>
          <w:sz w:val="22"/>
          <w:szCs w:val="22"/>
        </w:rPr>
        <w:t xml:space="preserve"> reviewing and then ask them to follow the steps in the ‘For Reviewers’ section. </w:t>
      </w:r>
    </w:p>
    <w:p w14:paraId="43CFF72D" w14:textId="77777777" w:rsidR="005F14B5" w:rsidRDefault="005F14B5" w:rsidP="006F545E">
      <w:pPr>
        <w:widowControl w:val="0"/>
        <w:autoSpaceDE w:val="0"/>
        <w:autoSpaceDN w:val="0"/>
        <w:adjustRightInd w:val="0"/>
        <w:rPr>
          <w:rFonts w:ascii="Avenir Black" w:hAnsi="Avenir Black"/>
          <w:b/>
          <w:bCs/>
          <w:lang w:val="en-US"/>
        </w:rPr>
      </w:pPr>
    </w:p>
    <w:p w14:paraId="5DCA4D93" w14:textId="77777777" w:rsidR="006F545E" w:rsidRDefault="006F545E" w:rsidP="006F545E">
      <w:pPr>
        <w:widowControl w:val="0"/>
        <w:autoSpaceDE w:val="0"/>
        <w:autoSpaceDN w:val="0"/>
        <w:adjustRightInd w:val="0"/>
        <w:rPr>
          <w:rFonts w:ascii="Avenir Black" w:hAnsi="Avenir Black"/>
          <w:b/>
          <w:bCs/>
          <w:sz w:val="28"/>
          <w:szCs w:val="28"/>
          <w:lang w:val="en-US"/>
        </w:rPr>
      </w:pPr>
      <w:r>
        <w:rPr>
          <w:rFonts w:ascii="Avenir Black" w:hAnsi="Avenir Black"/>
          <w:b/>
          <w:bCs/>
          <w:sz w:val="28"/>
          <w:szCs w:val="28"/>
          <w:lang w:val="en-US"/>
        </w:rPr>
        <w:t xml:space="preserve">3c. </w:t>
      </w:r>
      <w:r w:rsidRPr="00163795">
        <w:rPr>
          <w:rFonts w:ascii="Avenir Black" w:hAnsi="Avenir Black"/>
          <w:b/>
          <w:bCs/>
          <w:sz w:val="28"/>
          <w:szCs w:val="28"/>
          <w:lang w:val="en-US"/>
        </w:rPr>
        <w:t>Process</w:t>
      </w:r>
      <w:bookmarkStart w:id="5" w:name="Teaching"/>
    </w:p>
    <w:p w14:paraId="350ED838" w14:textId="77777777" w:rsidR="006F545E" w:rsidRPr="00163795" w:rsidRDefault="006F545E" w:rsidP="006F545E">
      <w:pPr>
        <w:widowControl w:val="0"/>
        <w:autoSpaceDE w:val="0"/>
        <w:autoSpaceDN w:val="0"/>
        <w:adjustRightInd w:val="0"/>
        <w:rPr>
          <w:rFonts w:ascii="Avenir Black" w:hAnsi="Avenir Black"/>
          <w:b/>
          <w:bCs/>
          <w:sz w:val="28"/>
          <w:szCs w:val="28"/>
          <w:lang w:val="en-US"/>
        </w:rPr>
      </w:pPr>
      <w:r w:rsidRPr="00624EEF">
        <w:rPr>
          <w:rFonts w:ascii="Avenir Heavy" w:hAnsi="Avenir Heavy"/>
          <w:b/>
          <w:bCs/>
          <w:sz w:val="28"/>
          <w:szCs w:val="28"/>
          <w:lang w:val="en-US"/>
        </w:rPr>
        <w:t>Teaching Dossier</w:t>
      </w:r>
      <w:r w:rsidRPr="00163795">
        <w:rPr>
          <w:rFonts w:ascii="Avenir Black" w:hAnsi="Avenir Black"/>
          <w:b/>
          <w:bCs/>
          <w:sz w:val="28"/>
          <w:szCs w:val="28"/>
          <w:lang w:val="en-US"/>
        </w:rPr>
        <w:t xml:space="preserve"> </w:t>
      </w:r>
    </w:p>
    <w:bookmarkEnd w:id="5"/>
    <w:p w14:paraId="1589B1B1" w14:textId="77777777" w:rsidR="006F545E" w:rsidRPr="00A05231" w:rsidRDefault="006F545E" w:rsidP="006F545E">
      <w:pPr>
        <w:ind w:left="360"/>
        <w:rPr>
          <w:rFonts w:ascii="Avenir Book" w:hAnsi="Avenir Book"/>
          <w:strike/>
          <w:sz w:val="22"/>
          <w:szCs w:val="22"/>
          <w:lang w:val="en-US"/>
        </w:rPr>
      </w:pPr>
      <w:r w:rsidRPr="00A05231">
        <w:rPr>
          <w:rFonts w:ascii="Avenir Book" w:hAnsi="Avenir Book"/>
          <w:sz w:val="22"/>
          <w:szCs w:val="22"/>
          <w:lang w:val="en-US"/>
        </w:rPr>
        <w:t xml:space="preserve">Faculty members should maintain a teaching dossier to be made available prior to a summative peer review. </w:t>
      </w:r>
      <w:r w:rsidRPr="00E06E51">
        <w:rPr>
          <w:rFonts w:ascii="Avenir Book" w:hAnsi="Avenir Book"/>
          <w:b/>
          <w:bCs/>
          <w:sz w:val="22"/>
          <w:szCs w:val="22"/>
          <w:lang w:val="en-US"/>
        </w:rPr>
        <w:t xml:space="preserve">The components of a teaching dossier may vary depending on the nature and stage of the instructor’s appointment </w:t>
      </w:r>
      <w:r w:rsidRPr="00B1292A">
        <w:rPr>
          <w:rFonts w:ascii="Avenir Book" w:hAnsi="Avenir Book"/>
          <w:sz w:val="22"/>
          <w:szCs w:val="22"/>
          <w:lang w:val="en-US"/>
        </w:rPr>
        <w:t>and</w:t>
      </w:r>
      <w:r w:rsidRPr="00E06E51">
        <w:rPr>
          <w:rFonts w:ascii="Avenir Book" w:hAnsi="Avenir Book"/>
          <w:b/>
          <w:bCs/>
          <w:sz w:val="22"/>
          <w:szCs w:val="22"/>
          <w:lang w:val="en-US"/>
        </w:rPr>
        <w:t xml:space="preserve"> unit-specific norms </w:t>
      </w:r>
      <w:r w:rsidRPr="00B1292A">
        <w:rPr>
          <w:rFonts w:ascii="Avenir Book" w:hAnsi="Avenir Book"/>
          <w:sz w:val="22"/>
          <w:szCs w:val="22"/>
          <w:lang w:val="en-US"/>
        </w:rPr>
        <w:t>and</w:t>
      </w:r>
      <w:r w:rsidRPr="00E06E51">
        <w:rPr>
          <w:rFonts w:ascii="Avenir Book" w:hAnsi="Avenir Book"/>
          <w:b/>
          <w:bCs/>
          <w:sz w:val="22"/>
          <w:szCs w:val="22"/>
          <w:lang w:val="en-US"/>
        </w:rPr>
        <w:t xml:space="preserve"> procedures.</w:t>
      </w:r>
      <w:r w:rsidRPr="00A05231">
        <w:rPr>
          <w:rFonts w:ascii="Avenir Book" w:hAnsi="Avenir Book"/>
          <w:sz w:val="22"/>
          <w:szCs w:val="22"/>
          <w:lang w:val="en-US"/>
        </w:rPr>
        <w:t xml:space="preserve"> Regardless, the dossier will </w:t>
      </w:r>
      <w:r w:rsidRPr="00624EEF">
        <w:rPr>
          <w:rFonts w:ascii="Avenir Book" w:hAnsi="Avenir Book"/>
          <w:sz w:val="22"/>
          <w:szCs w:val="22"/>
          <w:u w:val="single"/>
          <w:lang w:val="en-US"/>
        </w:rPr>
        <w:t>not</w:t>
      </w:r>
      <w:r w:rsidRPr="00A05231">
        <w:rPr>
          <w:rFonts w:ascii="Avenir Book" w:hAnsi="Avenir Book"/>
          <w:sz w:val="22"/>
          <w:szCs w:val="22"/>
          <w:lang w:val="en-US"/>
        </w:rPr>
        <w:t xml:space="preserve"> normally include samples of student work.</w:t>
      </w:r>
    </w:p>
    <w:p w14:paraId="5E728281" w14:textId="77777777" w:rsidR="006F545E" w:rsidRPr="00A85A86" w:rsidRDefault="006F545E" w:rsidP="006F545E">
      <w:pPr>
        <w:ind w:left="360"/>
        <w:rPr>
          <w:rFonts w:ascii="Avenir Book" w:hAnsi="Avenir Book"/>
          <w:sz w:val="10"/>
          <w:szCs w:val="10"/>
          <w:lang w:val="en-US"/>
        </w:rPr>
      </w:pPr>
    </w:p>
    <w:p w14:paraId="6A057956" w14:textId="77777777" w:rsidR="006F545E" w:rsidRDefault="006F545E" w:rsidP="006F545E">
      <w:pPr>
        <w:ind w:left="360"/>
        <w:rPr>
          <w:rFonts w:ascii="Avenir Book" w:hAnsi="Avenir Book"/>
          <w:color w:val="000000"/>
          <w:sz w:val="22"/>
          <w:szCs w:val="22"/>
          <w:lang w:val="en-US"/>
        </w:rPr>
      </w:pPr>
      <w:r w:rsidRPr="00E06E51">
        <w:rPr>
          <w:rFonts w:ascii="Avenir Book" w:hAnsi="Avenir Book"/>
          <w:b/>
          <w:bCs/>
          <w:color w:val="000000"/>
          <w:sz w:val="22"/>
          <w:szCs w:val="22"/>
          <w:lang w:val="en-US"/>
        </w:rPr>
        <w:t>For the purpose of a PRT process</w:t>
      </w:r>
      <w:r>
        <w:rPr>
          <w:rStyle w:val="FootnoteReference"/>
          <w:rFonts w:ascii="Avenir Book" w:hAnsi="Avenir Book"/>
          <w:b/>
          <w:bCs/>
          <w:color w:val="000000"/>
          <w:sz w:val="22"/>
          <w:szCs w:val="22"/>
          <w:lang w:val="en-US"/>
        </w:rPr>
        <w:footnoteReference w:id="3"/>
      </w:r>
      <w:r w:rsidRPr="00A05231">
        <w:rPr>
          <w:rFonts w:ascii="Avenir Book" w:hAnsi="Avenir Book"/>
          <w:color w:val="000000"/>
          <w:sz w:val="22"/>
          <w:szCs w:val="22"/>
          <w:lang w:val="en-US"/>
        </w:rPr>
        <w:t xml:space="preserve"> and in preparation for a class visit, all faculty members must prepare a teaching dossier, which would include at least: </w:t>
      </w:r>
    </w:p>
    <w:p w14:paraId="6F0CB659" w14:textId="77777777" w:rsidR="006F545E" w:rsidRPr="009F6DAD" w:rsidRDefault="006F545E" w:rsidP="006F545E">
      <w:pPr>
        <w:pStyle w:val="ListParagraph"/>
        <w:numPr>
          <w:ilvl w:val="0"/>
          <w:numId w:val="7"/>
        </w:numPr>
        <w:rPr>
          <w:rFonts w:ascii="Avenir Book" w:hAnsi="Avenir Book"/>
          <w:color w:val="000000"/>
          <w:sz w:val="22"/>
          <w:szCs w:val="22"/>
          <w:lang w:val="en-US"/>
        </w:rPr>
      </w:pPr>
      <w:r w:rsidRPr="009F6DAD">
        <w:rPr>
          <w:rFonts w:ascii="Avenir Book" w:hAnsi="Avenir Book"/>
          <w:color w:val="000000"/>
          <w:sz w:val="22"/>
          <w:szCs w:val="22"/>
          <w:lang w:val="en-US"/>
        </w:rPr>
        <w:t xml:space="preserve">statement of approach to teaching practice; </w:t>
      </w:r>
    </w:p>
    <w:p w14:paraId="55BC79EE" w14:textId="77777777" w:rsidR="006F545E" w:rsidRPr="009F6DAD" w:rsidRDefault="006F545E" w:rsidP="006F545E">
      <w:pPr>
        <w:pStyle w:val="ListParagraph"/>
        <w:numPr>
          <w:ilvl w:val="0"/>
          <w:numId w:val="7"/>
        </w:numPr>
        <w:rPr>
          <w:rFonts w:ascii="Avenir Book" w:hAnsi="Avenir Book"/>
          <w:color w:val="000000"/>
          <w:sz w:val="22"/>
          <w:szCs w:val="22"/>
          <w:lang w:val="en-US"/>
        </w:rPr>
      </w:pPr>
      <w:r w:rsidRPr="009F6DAD">
        <w:rPr>
          <w:rFonts w:ascii="Avenir Book" w:hAnsi="Avenir Book"/>
          <w:color w:val="000000"/>
          <w:sz w:val="22"/>
          <w:szCs w:val="22"/>
          <w:lang w:val="en-US"/>
        </w:rPr>
        <w:t>overview of teaching experience and responsibilities (</w:t>
      </w:r>
      <w:r w:rsidRPr="009F6DAD">
        <w:rPr>
          <w:rFonts w:ascii="Avenir Book" w:hAnsi="Avenir Book"/>
          <w:sz w:val="22"/>
          <w:szCs w:val="22"/>
          <w:lang w:val="en-US"/>
        </w:rPr>
        <w:t xml:space="preserve">list of courses with student enrollment; assessment practices; teaching objectives and methods); </w:t>
      </w:r>
    </w:p>
    <w:p w14:paraId="3A9E7435" w14:textId="2F9DFB50" w:rsidR="006F545E" w:rsidRPr="009F6DAD" w:rsidRDefault="006F545E" w:rsidP="006F545E">
      <w:pPr>
        <w:pStyle w:val="ListParagraph"/>
        <w:numPr>
          <w:ilvl w:val="0"/>
          <w:numId w:val="7"/>
        </w:numPr>
        <w:rPr>
          <w:rFonts w:ascii="Avenir Book" w:hAnsi="Avenir Book"/>
          <w:color w:val="000000"/>
          <w:sz w:val="22"/>
          <w:szCs w:val="22"/>
          <w:lang w:val="en-US"/>
        </w:rPr>
      </w:pPr>
      <w:r w:rsidRPr="009F6DAD">
        <w:rPr>
          <w:rFonts w:ascii="Avenir Book" w:hAnsi="Avenir Book"/>
          <w:color w:val="000000"/>
          <w:sz w:val="22"/>
          <w:szCs w:val="22"/>
          <w:lang w:val="en-US"/>
        </w:rPr>
        <w:t xml:space="preserve">evidence of teaching effectiveness (e.g., lesson plan, </w:t>
      </w:r>
      <w:r w:rsidR="00D55EF6">
        <w:rPr>
          <w:rFonts w:ascii="Avenir Book" w:hAnsi="Avenir Book"/>
          <w:color w:val="000000"/>
          <w:sz w:val="22"/>
          <w:szCs w:val="22"/>
          <w:lang w:val="en-US"/>
        </w:rPr>
        <w:t xml:space="preserve">teaching materials like </w:t>
      </w:r>
      <w:r w:rsidRPr="009F6DAD">
        <w:rPr>
          <w:rFonts w:ascii="Avenir Book" w:hAnsi="Avenir Book"/>
          <w:color w:val="000000"/>
          <w:sz w:val="22"/>
          <w:szCs w:val="22"/>
          <w:lang w:val="en-US"/>
        </w:rPr>
        <w:t>slides or other accompanying AV materials, assessment methods and expectations, course developments based on students’ feedback,</w:t>
      </w:r>
      <w:r w:rsidR="00A85A86">
        <w:rPr>
          <w:rFonts w:ascii="Avenir Book" w:hAnsi="Avenir Book"/>
          <w:color w:val="000000"/>
          <w:sz w:val="22"/>
          <w:szCs w:val="22"/>
          <w:lang w:val="en-US"/>
        </w:rPr>
        <w:t xml:space="preserve"> </w:t>
      </w:r>
      <w:r w:rsidRPr="009F6DAD">
        <w:rPr>
          <w:rFonts w:ascii="Avenir Book" w:hAnsi="Avenir Book"/>
          <w:color w:val="000000"/>
          <w:sz w:val="22"/>
          <w:szCs w:val="22"/>
          <w:lang w:val="en-US"/>
        </w:rPr>
        <w:t xml:space="preserve">class website/Canvas site, etc.); </w:t>
      </w:r>
    </w:p>
    <w:p w14:paraId="6BDCD970" w14:textId="77777777" w:rsidR="006F545E" w:rsidRDefault="006F545E" w:rsidP="006F545E">
      <w:pPr>
        <w:pStyle w:val="ListParagraph"/>
        <w:numPr>
          <w:ilvl w:val="0"/>
          <w:numId w:val="7"/>
        </w:numPr>
        <w:rPr>
          <w:rFonts w:ascii="Avenir Book" w:hAnsi="Avenir Book"/>
          <w:color w:val="000000"/>
          <w:sz w:val="22"/>
          <w:szCs w:val="22"/>
          <w:lang w:val="en-US"/>
        </w:rPr>
      </w:pPr>
      <w:r>
        <w:rPr>
          <w:rFonts w:ascii="Avenir Book" w:hAnsi="Avenir Book"/>
          <w:color w:val="000000"/>
          <w:sz w:val="22"/>
          <w:szCs w:val="22"/>
          <w:lang w:val="en-US"/>
        </w:rPr>
        <w:t>c</w:t>
      </w:r>
      <w:r w:rsidRPr="00E06E51">
        <w:rPr>
          <w:rFonts w:ascii="Avenir Book" w:hAnsi="Avenir Book"/>
          <w:color w:val="000000"/>
          <w:sz w:val="22"/>
          <w:szCs w:val="22"/>
          <w:lang w:val="en-US"/>
        </w:rPr>
        <w:t>ourse syllabus/syllabi.</w:t>
      </w:r>
      <w:r w:rsidRPr="00A05231">
        <w:rPr>
          <w:rStyle w:val="FootnoteReference"/>
          <w:rFonts w:ascii="Avenir Book" w:hAnsi="Avenir Book"/>
          <w:color w:val="000000"/>
          <w:sz w:val="22"/>
          <w:szCs w:val="22"/>
          <w:lang w:val="en-US"/>
        </w:rPr>
        <w:footnoteReference w:id="4"/>
      </w:r>
      <w:r w:rsidRPr="00E06E51">
        <w:rPr>
          <w:rFonts w:ascii="Avenir Book" w:hAnsi="Avenir Book"/>
          <w:color w:val="000000"/>
          <w:sz w:val="22"/>
          <w:szCs w:val="22"/>
          <w:lang w:val="en-US"/>
        </w:rPr>
        <w:t xml:space="preserve"> </w:t>
      </w:r>
    </w:p>
    <w:p w14:paraId="128E82C5" w14:textId="77777777" w:rsidR="006F545E" w:rsidRPr="00A85A86" w:rsidRDefault="006F545E" w:rsidP="006F545E">
      <w:pPr>
        <w:ind w:left="360"/>
        <w:rPr>
          <w:rFonts w:ascii="Avenir Book" w:hAnsi="Avenir Book"/>
          <w:color w:val="000000"/>
          <w:sz w:val="10"/>
          <w:szCs w:val="10"/>
          <w:lang w:val="en-US"/>
        </w:rPr>
      </w:pPr>
    </w:p>
    <w:p w14:paraId="003B7465" w14:textId="77777777" w:rsidR="006F545E" w:rsidRDefault="006F545E" w:rsidP="006F545E">
      <w:pPr>
        <w:ind w:left="360"/>
        <w:rPr>
          <w:rFonts w:ascii="Avenir Book" w:hAnsi="Avenir Book"/>
          <w:color w:val="000000"/>
          <w:sz w:val="22"/>
          <w:szCs w:val="22"/>
          <w:lang w:val="en-US"/>
        </w:rPr>
      </w:pPr>
      <w:r w:rsidRPr="00A05231">
        <w:rPr>
          <w:rFonts w:ascii="Avenir Book" w:hAnsi="Avenir Book"/>
          <w:color w:val="000000"/>
          <w:sz w:val="22"/>
          <w:szCs w:val="22"/>
          <w:lang w:val="en-US"/>
        </w:rPr>
        <w:t xml:space="preserve">While the following are </w:t>
      </w:r>
      <w:r w:rsidRPr="00E06E51">
        <w:rPr>
          <w:rFonts w:ascii="Avenir Book" w:hAnsi="Avenir Book"/>
          <w:b/>
          <w:bCs/>
          <w:color w:val="000000"/>
          <w:sz w:val="22"/>
          <w:szCs w:val="22"/>
          <w:lang w:val="en-US"/>
        </w:rPr>
        <w:t>optional for research-stream files, many of the following items would be expected in an educational leadership file</w:t>
      </w:r>
      <w:r w:rsidRPr="00A05231">
        <w:rPr>
          <w:rFonts w:ascii="Avenir Book" w:hAnsi="Avenir Book"/>
          <w:color w:val="000000"/>
          <w:sz w:val="22"/>
          <w:szCs w:val="22"/>
          <w:lang w:val="en-US"/>
        </w:rPr>
        <w:t xml:space="preserve">: </w:t>
      </w:r>
    </w:p>
    <w:p w14:paraId="03ECFC58" w14:textId="77777777" w:rsidR="006F545E" w:rsidRPr="00624EEF" w:rsidRDefault="006F545E" w:rsidP="006F545E">
      <w:pPr>
        <w:pStyle w:val="ListParagraph"/>
        <w:numPr>
          <w:ilvl w:val="0"/>
          <w:numId w:val="8"/>
        </w:numPr>
        <w:rPr>
          <w:rFonts w:ascii="Avenir Book" w:hAnsi="Avenir Book"/>
          <w:color w:val="000000"/>
          <w:sz w:val="22"/>
          <w:szCs w:val="22"/>
          <w:lang w:val="en-US"/>
        </w:rPr>
      </w:pPr>
      <w:r>
        <w:rPr>
          <w:rFonts w:ascii="Avenir Book" w:hAnsi="Avenir Book"/>
          <w:color w:val="000000"/>
          <w:sz w:val="22"/>
          <w:szCs w:val="22"/>
          <w:lang w:val="en-US"/>
        </w:rPr>
        <w:t xml:space="preserve">evidence of </w:t>
      </w:r>
      <w:r w:rsidRPr="00624EEF">
        <w:rPr>
          <w:rFonts w:ascii="Avenir Book" w:hAnsi="Avenir Book"/>
          <w:color w:val="000000"/>
          <w:sz w:val="22"/>
          <w:szCs w:val="22"/>
          <w:lang w:val="en-US"/>
        </w:rPr>
        <w:t>development of instructional materials or innovations in teaching or curriculum</w:t>
      </w:r>
      <w:r>
        <w:rPr>
          <w:rFonts w:ascii="Avenir Book" w:hAnsi="Avenir Book"/>
          <w:color w:val="000000"/>
          <w:sz w:val="22"/>
          <w:szCs w:val="22"/>
          <w:lang w:val="en-US"/>
        </w:rPr>
        <w:t>;</w:t>
      </w:r>
    </w:p>
    <w:p w14:paraId="3599718B" w14:textId="29825649" w:rsidR="006F545E" w:rsidRPr="00624EEF" w:rsidRDefault="006F545E" w:rsidP="006F545E">
      <w:pPr>
        <w:pStyle w:val="ListParagraph"/>
        <w:numPr>
          <w:ilvl w:val="0"/>
          <w:numId w:val="8"/>
        </w:numPr>
        <w:rPr>
          <w:rFonts w:ascii="Avenir Book" w:hAnsi="Avenir Book"/>
          <w:color w:val="000000"/>
          <w:sz w:val="22"/>
          <w:szCs w:val="22"/>
          <w:lang w:val="en-US"/>
        </w:rPr>
      </w:pPr>
      <w:r w:rsidRPr="00624EEF">
        <w:rPr>
          <w:rFonts w:ascii="Avenir Book" w:hAnsi="Avenir Book"/>
          <w:sz w:val="22"/>
          <w:szCs w:val="22"/>
        </w:rPr>
        <w:t>documentation of contributions to course design (new or significantly revised courses and programs</w:t>
      </w:r>
      <w:r w:rsidR="00575AFD">
        <w:rPr>
          <w:rFonts w:ascii="Avenir Book" w:hAnsi="Avenir Book"/>
          <w:sz w:val="22"/>
          <w:szCs w:val="22"/>
        </w:rPr>
        <w:t>)</w:t>
      </w:r>
      <w:r w:rsidRPr="00624EEF">
        <w:rPr>
          <w:rFonts w:ascii="Avenir Book" w:hAnsi="Avenir Book"/>
          <w:sz w:val="22"/>
          <w:szCs w:val="22"/>
        </w:rPr>
        <w:t>;</w:t>
      </w:r>
    </w:p>
    <w:p w14:paraId="5AA5C4D6" w14:textId="77777777" w:rsidR="006F545E" w:rsidRDefault="006F545E" w:rsidP="006F545E">
      <w:pPr>
        <w:pStyle w:val="ListParagraph"/>
        <w:numPr>
          <w:ilvl w:val="0"/>
          <w:numId w:val="8"/>
        </w:numPr>
        <w:rPr>
          <w:rFonts w:ascii="Avenir Book" w:hAnsi="Avenir Book"/>
          <w:color w:val="000000"/>
          <w:sz w:val="22"/>
          <w:szCs w:val="22"/>
          <w:lang w:val="en-US"/>
        </w:rPr>
      </w:pPr>
      <w:r w:rsidRPr="00624EEF">
        <w:rPr>
          <w:rFonts w:ascii="Avenir Book" w:hAnsi="Avenir Book"/>
          <w:color w:val="000000"/>
          <w:sz w:val="22"/>
          <w:szCs w:val="22"/>
          <w:lang w:val="en-US"/>
        </w:rPr>
        <w:t>sample assignments, sample exams</w:t>
      </w:r>
      <w:r>
        <w:rPr>
          <w:rFonts w:ascii="Avenir Book" w:hAnsi="Avenir Book"/>
          <w:color w:val="000000"/>
          <w:sz w:val="22"/>
          <w:szCs w:val="22"/>
          <w:lang w:val="en-US"/>
        </w:rPr>
        <w:t xml:space="preserve"> and assessments;</w:t>
      </w:r>
      <w:r w:rsidRPr="00624EEF">
        <w:rPr>
          <w:rFonts w:ascii="Avenir Book" w:hAnsi="Avenir Book"/>
          <w:color w:val="000000"/>
          <w:sz w:val="22"/>
          <w:szCs w:val="22"/>
          <w:lang w:val="en-US"/>
        </w:rPr>
        <w:t xml:space="preserve"> </w:t>
      </w:r>
    </w:p>
    <w:p w14:paraId="247D298C" w14:textId="1DAE75CF" w:rsidR="006F545E" w:rsidRPr="009E29A9" w:rsidRDefault="006F545E" w:rsidP="006F545E">
      <w:pPr>
        <w:pStyle w:val="ListParagraph"/>
        <w:numPr>
          <w:ilvl w:val="0"/>
          <w:numId w:val="8"/>
        </w:numPr>
        <w:rPr>
          <w:rFonts w:ascii="Avenir Book" w:hAnsi="Avenir Book"/>
          <w:color w:val="000000"/>
          <w:sz w:val="22"/>
          <w:szCs w:val="22"/>
          <w:lang w:val="en-US"/>
        </w:rPr>
      </w:pPr>
      <w:r w:rsidRPr="009E29A9">
        <w:rPr>
          <w:rFonts w:ascii="Avenir Book" w:hAnsi="Avenir Book"/>
          <w:color w:val="000000"/>
          <w:sz w:val="22"/>
          <w:szCs w:val="22"/>
          <w:lang w:val="en-US"/>
        </w:rPr>
        <w:t xml:space="preserve">evidence of teaching recognition (i.e., </w:t>
      </w:r>
      <w:r w:rsidRPr="009E29A9">
        <w:rPr>
          <w:rFonts w:ascii="Avenir Book" w:hAnsi="Avenir Book" w:cs="Calibri"/>
          <w:color w:val="000000"/>
          <w:sz w:val="22"/>
          <w:szCs w:val="22"/>
        </w:rPr>
        <w:t>teaching awards and other recognition of teaching excellence</w:t>
      </w:r>
      <w:r>
        <w:rPr>
          <w:rFonts w:ascii="Avenir Book" w:hAnsi="Avenir Book" w:cs="Calibri"/>
          <w:color w:val="000000"/>
          <w:sz w:val="22"/>
          <w:szCs w:val="22"/>
        </w:rPr>
        <w:t>)</w:t>
      </w:r>
      <w:r w:rsidR="0064690D">
        <w:rPr>
          <w:rFonts w:ascii="Avenir Book" w:hAnsi="Avenir Book" w:cs="Calibri"/>
          <w:color w:val="000000"/>
          <w:sz w:val="22"/>
          <w:szCs w:val="22"/>
        </w:rPr>
        <w:t>.</w:t>
      </w:r>
    </w:p>
    <w:p w14:paraId="506D47A1" w14:textId="77777777" w:rsidR="005F14B5" w:rsidRPr="009E29A9" w:rsidRDefault="005F14B5" w:rsidP="005F14B5">
      <w:pPr>
        <w:pStyle w:val="ListParagraph"/>
        <w:ind w:left="1080"/>
        <w:rPr>
          <w:rFonts w:ascii="Avenir Book" w:hAnsi="Avenir Book"/>
          <w:color w:val="000000"/>
          <w:sz w:val="22"/>
          <w:szCs w:val="22"/>
          <w:lang w:val="en-US"/>
        </w:rPr>
      </w:pPr>
    </w:p>
    <w:p w14:paraId="20235D53" w14:textId="77777777" w:rsidR="006F545E" w:rsidRPr="00A85A86" w:rsidRDefault="006F545E" w:rsidP="006F545E">
      <w:pPr>
        <w:rPr>
          <w:rFonts w:ascii="Avenir Black" w:hAnsi="Avenir Black"/>
          <w:b/>
          <w:bCs/>
          <w:sz w:val="10"/>
          <w:szCs w:val="10"/>
          <w:lang w:val="en-US"/>
        </w:rPr>
      </w:pPr>
      <w:bookmarkStart w:id="6" w:name="Class_Visits"/>
    </w:p>
    <w:p w14:paraId="07BFECA2" w14:textId="77777777" w:rsidR="006F545E" w:rsidRPr="009E29A9" w:rsidRDefault="006F545E" w:rsidP="006F545E">
      <w:pPr>
        <w:pBdr>
          <w:top w:val="single" w:sz="4" w:space="1" w:color="auto"/>
          <w:left w:val="single" w:sz="4" w:space="4" w:color="auto"/>
          <w:bottom w:val="single" w:sz="4" w:space="1" w:color="auto"/>
          <w:right w:val="single" w:sz="4" w:space="4" w:color="auto"/>
        </w:pBdr>
        <w:ind w:left="360"/>
        <w:rPr>
          <w:rFonts w:ascii="Avenir Book" w:hAnsi="Avenir Book"/>
          <w:sz w:val="22"/>
          <w:szCs w:val="22"/>
          <w:lang w:val="en-US"/>
        </w:rPr>
      </w:pPr>
      <w:r w:rsidRPr="009E29A9">
        <w:rPr>
          <w:rFonts w:ascii="Avenir Book" w:hAnsi="Avenir Book"/>
          <w:b/>
          <w:bCs/>
          <w:sz w:val="22"/>
          <w:szCs w:val="22"/>
          <w:lang w:val="en-US"/>
        </w:rPr>
        <w:lastRenderedPageBreak/>
        <w:t>NOTE</w:t>
      </w:r>
      <w:r w:rsidRPr="009E29A9">
        <w:rPr>
          <w:rFonts w:ascii="Avenir Book" w:hAnsi="Avenir Book"/>
          <w:sz w:val="22"/>
          <w:szCs w:val="22"/>
          <w:lang w:val="en-US"/>
        </w:rPr>
        <w:t xml:space="preserve">: When assembling the reviewee’s file, departments should consider whether to include statements on </w:t>
      </w:r>
      <w:r w:rsidRPr="009E29A9">
        <w:rPr>
          <w:rFonts w:ascii="Avenir Book" w:hAnsi="Avenir Book"/>
          <w:b/>
          <w:bCs/>
          <w:sz w:val="22"/>
          <w:szCs w:val="22"/>
          <w:lang w:val="en-US"/>
        </w:rPr>
        <w:t xml:space="preserve">supervisory activity </w:t>
      </w:r>
      <w:r w:rsidRPr="009E29A9">
        <w:rPr>
          <w:rFonts w:ascii="Avenir Book" w:hAnsi="Avenir Book"/>
          <w:sz w:val="22"/>
          <w:szCs w:val="22"/>
          <w:lang w:val="en-US"/>
        </w:rPr>
        <w:t xml:space="preserve">as well as the following information: </w:t>
      </w:r>
    </w:p>
    <w:p w14:paraId="68E5AE28" w14:textId="64686C65" w:rsidR="006F545E" w:rsidRPr="009E29A9" w:rsidRDefault="006F545E" w:rsidP="006F545E">
      <w:pPr>
        <w:pBdr>
          <w:top w:val="single" w:sz="4" w:space="1" w:color="auto"/>
          <w:left w:val="single" w:sz="4" w:space="4" w:color="auto"/>
          <w:bottom w:val="single" w:sz="4" w:space="1" w:color="auto"/>
          <w:right w:val="single" w:sz="4" w:space="4" w:color="auto"/>
        </w:pBdr>
        <w:ind w:left="360"/>
        <w:rPr>
          <w:rFonts w:ascii="Avenir Book" w:hAnsi="Avenir Book"/>
          <w:sz w:val="22"/>
          <w:szCs w:val="22"/>
          <w:lang w:val="en-US"/>
        </w:rPr>
      </w:pPr>
      <w:r w:rsidRPr="009E29A9">
        <w:rPr>
          <w:rFonts w:ascii="Avenir Book" w:hAnsi="Avenir Book"/>
          <w:sz w:val="22"/>
          <w:szCs w:val="22"/>
          <w:lang w:val="en-US"/>
        </w:rPr>
        <w:t>- names of undergraduates, MA and PhDs students, and postdoctoral fellows supervised</w:t>
      </w:r>
    </w:p>
    <w:p w14:paraId="4E573449" w14:textId="5753D6AD" w:rsidR="006F545E" w:rsidRPr="009E29A9" w:rsidRDefault="006F545E" w:rsidP="006F545E">
      <w:pPr>
        <w:pBdr>
          <w:top w:val="single" w:sz="4" w:space="1" w:color="auto"/>
          <w:left w:val="single" w:sz="4" w:space="4" w:color="auto"/>
          <w:bottom w:val="single" w:sz="4" w:space="1" w:color="auto"/>
          <w:right w:val="single" w:sz="4" w:space="4" w:color="auto"/>
        </w:pBdr>
        <w:ind w:left="360"/>
        <w:rPr>
          <w:rFonts w:ascii="Avenir Book" w:hAnsi="Avenir Book"/>
          <w:sz w:val="22"/>
          <w:szCs w:val="22"/>
          <w:lang w:val="en-US"/>
        </w:rPr>
      </w:pPr>
      <w:r w:rsidRPr="009E29A9">
        <w:rPr>
          <w:rFonts w:ascii="Avenir Book" w:hAnsi="Avenir Book"/>
          <w:sz w:val="22"/>
          <w:szCs w:val="22"/>
          <w:lang w:val="en-US"/>
        </w:rPr>
        <w:t>- nature of supervisory activity for each (e.g., thesis supervisor or committee members, RA    supervisor</w:t>
      </w:r>
      <w:r w:rsidR="00A54C23">
        <w:rPr>
          <w:rFonts w:ascii="Avenir Book" w:hAnsi="Avenir Book"/>
          <w:sz w:val="22"/>
          <w:szCs w:val="22"/>
          <w:lang w:val="en-US"/>
        </w:rPr>
        <w:t>)</w:t>
      </w:r>
    </w:p>
    <w:p w14:paraId="027DA2C0" w14:textId="77777777" w:rsidR="006F545E" w:rsidRPr="009E29A9" w:rsidRDefault="006F545E" w:rsidP="006F545E">
      <w:pPr>
        <w:pBdr>
          <w:top w:val="single" w:sz="4" w:space="1" w:color="auto"/>
          <w:left w:val="single" w:sz="4" w:space="4" w:color="auto"/>
          <w:bottom w:val="single" w:sz="4" w:space="1" w:color="auto"/>
          <w:right w:val="single" w:sz="4" w:space="4" w:color="auto"/>
        </w:pBdr>
        <w:ind w:left="360"/>
        <w:rPr>
          <w:rFonts w:ascii="Avenir Book" w:hAnsi="Avenir Book"/>
          <w:sz w:val="22"/>
          <w:szCs w:val="22"/>
          <w:lang w:val="en-US"/>
        </w:rPr>
      </w:pPr>
      <w:r w:rsidRPr="009E29A9">
        <w:rPr>
          <w:rFonts w:ascii="Avenir Book" w:hAnsi="Avenir Book"/>
          <w:sz w:val="22"/>
          <w:szCs w:val="22"/>
          <w:lang w:val="en-US"/>
        </w:rPr>
        <w:t>- degree completion (for graduate students)</w:t>
      </w:r>
    </w:p>
    <w:p w14:paraId="28D94524" w14:textId="75A00C77" w:rsidR="006F545E" w:rsidRPr="009E29A9" w:rsidRDefault="006F545E" w:rsidP="006F545E">
      <w:pPr>
        <w:pBdr>
          <w:top w:val="single" w:sz="4" w:space="1" w:color="auto"/>
          <w:left w:val="single" w:sz="4" w:space="4" w:color="auto"/>
          <w:bottom w:val="single" w:sz="4" w:space="1" w:color="auto"/>
          <w:right w:val="single" w:sz="4" w:space="4" w:color="auto"/>
        </w:pBdr>
        <w:ind w:left="360"/>
        <w:rPr>
          <w:rFonts w:ascii="Avenir Book" w:hAnsi="Avenir Book"/>
          <w:sz w:val="22"/>
          <w:szCs w:val="22"/>
          <w:lang w:val="en-US"/>
        </w:rPr>
      </w:pPr>
      <w:r w:rsidRPr="009E29A9">
        <w:rPr>
          <w:rFonts w:ascii="Avenir Book" w:hAnsi="Avenir Book"/>
          <w:sz w:val="22"/>
          <w:szCs w:val="22"/>
        </w:rPr>
        <w:t>- potential evidence for “impact on scholarly development</w:t>
      </w:r>
      <w:r w:rsidR="00A54C23">
        <w:rPr>
          <w:rFonts w:ascii="Avenir Book" w:hAnsi="Avenir Book"/>
          <w:sz w:val="22"/>
          <w:szCs w:val="22"/>
        </w:rPr>
        <w:t>” of graduate students</w:t>
      </w:r>
    </w:p>
    <w:p w14:paraId="323E420F" w14:textId="4E4D5018" w:rsidR="006F545E" w:rsidRPr="009E29A9" w:rsidRDefault="006F545E" w:rsidP="006F545E">
      <w:pPr>
        <w:pBdr>
          <w:top w:val="single" w:sz="4" w:space="1" w:color="auto"/>
          <w:left w:val="single" w:sz="4" w:space="4" w:color="auto"/>
          <w:bottom w:val="single" w:sz="4" w:space="1" w:color="auto"/>
          <w:right w:val="single" w:sz="4" w:space="4" w:color="auto"/>
        </w:pBdr>
        <w:ind w:left="360"/>
        <w:rPr>
          <w:rFonts w:ascii="Avenir Book" w:hAnsi="Avenir Book"/>
          <w:sz w:val="22"/>
          <w:szCs w:val="22"/>
          <w:lang w:val="en-US"/>
        </w:rPr>
      </w:pPr>
      <w:r w:rsidRPr="009E29A9">
        <w:rPr>
          <w:rFonts w:ascii="Avenir Book" w:hAnsi="Avenir Book"/>
          <w:sz w:val="22"/>
          <w:szCs w:val="22"/>
          <w:lang w:val="en-US"/>
        </w:rPr>
        <w:t>- external examinations, comprehensive examinations, prospectus committees</w:t>
      </w:r>
    </w:p>
    <w:p w14:paraId="26D0B4A1" w14:textId="77777777" w:rsidR="00FD785F" w:rsidRDefault="00FD785F" w:rsidP="006F545E">
      <w:pPr>
        <w:rPr>
          <w:rFonts w:ascii="Avenir Book" w:hAnsi="Avenir Book"/>
          <w:b/>
          <w:bCs/>
          <w:sz w:val="28"/>
          <w:szCs w:val="28"/>
          <w:lang w:val="en-US"/>
        </w:rPr>
      </w:pPr>
    </w:p>
    <w:p w14:paraId="19790AF9" w14:textId="596F8867" w:rsidR="006F545E" w:rsidRPr="00557138" w:rsidRDefault="006F545E" w:rsidP="006F545E">
      <w:pPr>
        <w:rPr>
          <w:rFonts w:ascii="Avenir Book" w:hAnsi="Avenir Book"/>
          <w:b/>
          <w:bCs/>
          <w:sz w:val="28"/>
          <w:szCs w:val="28"/>
          <w:lang w:val="en-US"/>
        </w:rPr>
      </w:pPr>
      <w:r w:rsidRPr="007F2ED5">
        <w:rPr>
          <w:rFonts w:ascii="Avenir Book" w:hAnsi="Avenir Book"/>
          <w:b/>
          <w:bCs/>
          <w:sz w:val="28"/>
          <w:szCs w:val="28"/>
          <w:lang w:val="en-US"/>
        </w:rPr>
        <w:t>Class visits</w:t>
      </w:r>
    </w:p>
    <w:bookmarkEnd w:id="6"/>
    <w:p w14:paraId="1778B7CC" w14:textId="6FF16253" w:rsidR="00A85A86" w:rsidRPr="00A85A86" w:rsidRDefault="006F545E" w:rsidP="00A85A86">
      <w:pPr>
        <w:ind w:left="360"/>
        <w:rPr>
          <w:rFonts w:ascii="Avenir Book" w:hAnsi="Avenir Book"/>
          <w:sz w:val="22"/>
          <w:szCs w:val="22"/>
          <w:highlight w:val="yellow"/>
        </w:rPr>
      </w:pPr>
      <w:r w:rsidRPr="00A85A86">
        <w:rPr>
          <w:rFonts w:ascii="Avenir Book" w:hAnsi="Avenir Book"/>
          <w:sz w:val="22"/>
          <w:szCs w:val="22"/>
          <w:lang w:val="en-US"/>
        </w:rPr>
        <w:t xml:space="preserve">Heads, in consultation with the instructor under review, will schedule the observation of </w:t>
      </w:r>
      <w:r w:rsidRPr="00A85A86">
        <w:rPr>
          <w:rFonts w:ascii="Avenir Book" w:hAnsi="Avenir Book"/>
          <w:b/>
          <w:bCs/>
          <w:sz w:val="22"/>
          <w:szCs w:val="22"/>
          <w:u w:val="single"/>
          <w:lang w:val="en-US"/>
        </w:rPr>
        <w:t>two class visits</w:t>
      </w:r>
      <w:r w:rsidRPr="00A85A86">
        <w:rPr>
          <w:rFonts w:ascii="Avenir Book" w:hAnsi="Avenir Book"/>
          <w:sz w:val="22"/>
          <w:szCs w:val="22"/>
          <w:lang w:val="en-US"/>
        </w:rPr>
        <w:t xml:space="preserve">. </w:t>
      </w:r>
      <w:r w:rsidRPr="00A85A86">
        <w:rPr>
          <w:rFonts w:ascii="Avenir Book" w:hAnsi="Avenir Book"/>
          <w:sz w:val="22"/>
          <w:szCs w:val="22"/>
        </w:rPr>
        <w:t>Heads should ensure that the classes being observed are as representative of various levels and diverse types of teaching (e.g., large lectures, tutorials, labs, performances, field trips, etc.)</w:t>
      </w:r>
      <w:r w:rsidR="00A85A86">
        <w:rPr>
          <w:rFonts w:ascii="Avenir Book" w:hAnsi="Avenir Book"/>
          <w:sz w:val="22"/>
          <w:szCs w:val="22"/>
        </w:rPr>
        <w:t xml:space="preserve"> as possible</w:t>
      </w:r>
      <w:r w:rsidRPr="00A85A86">
        <w:rPr>
          <w:rFonts w:ascii="Avenir Book" w:hAnsi="Avenir Book"/>
          <w:sz w:val="22"/>
          <w:szCs w:val="22"/>
        </w:rPr>
        <w:t>.</w:t>
      </w:r>
      <w:r w:rsidR="00A85A86">
        <w:rPr>
          <w:rFonts w:ascii="Avenir Book" w:hAnsi="Avenir Book"/>
          <w:sz w:val="22"/>
          <w:szCs w:val="22"/>
        </w:rPr>
        <w:t xml:space="preserve"> </w:t>
      </w:r>
    </w:p>
    <w:p w14:paraId="3ED06A1D" w14:textId="0D2FBFB0" w:rsidR="006F545E" w:rsidRPr="00A85A86" w:rsidRDefault="006F545E" w:rsidP="00A85A86">
      <w:pPr>
        <w:pStyle w:val="ListParagraph"/>
        <w:ind w:left="1080"/>
        <w:rPr>
          <w:rFonts w:ascii="Avenir Book" w:hAnsi="Avenir Book"/>
          <w:strike/>
          <w:sz w:val="10"/>
          <w:szCs w:val="10"/>
        </w:rPr>
      </w:pPr>
    </w:p>
    <w:p w14:paraId="5C83A589" w14:textId="77777777" w:rsidR="006F545E" w:rsidRPr="00A05231" w:rsidRDefault="006F545E" w:rsidP="006F545E">
      <w:pPr>
        <w:ind w:left="360"/>
        <w:rPr>
          <w:rFonts w:ascii="Avenir Book" w:hAnsi="Avenir Book"/>
          <w:sz w:val="22"/>
          <w:szCs w:val="22"/>
        </w:rPr>
      </w:pPr>
      <w:r w:rsidRPr="00A05231">
        <w:rPr>
          <w:rFonts w:ascii="Avenir Book" w:hAnsi="Avenir Book"/>
          <w:sz w:val="22"/>
          <w:szCs w:val="22"/>
        </w:rPr>
        <w:t xml:space="preserve">The class visits should occur after the instructor has been able to develop </w:t>
      </w:r>
      <w:r w:rsidRPr="007F2ED5">
        <w:rPr>
          <w:rFonts w:ascii="Avenir Book" w:hAnsi="Avenir Book"/>
          <w:b/>
          <w:bCs/>
          <w:sz w:val="22"/>
          <w:szCs w:val="22"/>
        </w:rPr>
        <w:t>a comfort level with the class,</w:t>
      </w:r>
      <w:r w:rsidRPr="00A05231">
        <w:rPr>
          <w:rFonts w:ascii="Avenir Book" w:hAnsi="Avenir Book"/>
          <w:sz w:val="22"/>
          <w:szCs w:val="22"/>
        </w:rPr>
        <w:t xml:space="preserve"> (typically </w:t>
      </w:r>
      <w:r>
        <w:rPr>
          <w:rFonts w:ascii="Avenir Book" w:hAnsi="Avenir Book"/>
          <w:sz w:val="22"/>
          <w:szCs w:val="22"/>
        </w:rPr>
        <w:t xml:space="preserve">after the first few </w:t>
      </w:r>
      <w:r w:rsidRPr="00A05231">
        <w:rPr>
          <w:rFonts w:ascii="Avenir Book" w:hAnsi="Avenir Book"/>
          <w:sz w:val="22"/>
          <w:szCs w:val="22"/>
        </w:rPr>
        <w:t>week</w:t>
      </w:r>
      <w:r>
        <w:rPr>
          <w:rFonts w:ascii="Avenir Book" w:hAnsi="Avenir Book"/>
          <w:sz w:val="22"/>
          <w:szCs w:val="22"/>
        </w:rPr>
        <w:t>s of classes)</w:t>
      </w:r>
      <w:r w:rsidRPr="00A05231">
        <w:rPr>
          <w:rFonts w:ascii="Avenir Book" w:hAnsi="Avenir Book"/>
          <w:sz w:val="22"/>
          <w:szCs w:val="22"/>
        </w:rPr>
        <w:t>.</w:t>
      </w:r>
      <w:r w:rsidRPr="00A05231">
        <w:rPr>
          <w:rFonts w:ascii="Avenir Book" w:hAnsi="Avenir Book"/>
          <w:sz w:val="22"/>
          <w:szCs w:val="22"/>
          <w:lang w:val="en-US"/>
        </w:rPr>
        <w:t xml:space="preserve"> </w:t>
      </w:r>
      <w:r w:rsidRPr="00A05231">
        <w:rPr>
          <w:rFonts w:ascii="Avenir Book" w:hAnsi="Avenir Book"/>
          <w:sz w:val="22"/>
          <w:szCs w:val="22"/>
        </w:rPr>
        <w:t xml:space="preserve">The instructor must be given advance </w:t>
      </w:r>
      <w:r>
        <w:rPr>
          <w:rFonts w:ascii="Avenir Book" w:hAnsi="Avenir Book"/>
          <w:sz w:val="22"/>
          <w:szCs w:val="22"/>
        </w:rPr>
        <w:t>notice</w:t>
      </w:r>
      <w:r w:rsidRPr="00A05231">
        <w:rPr>
          <w:rFonts w:ascii="Avenir Book" w:hAnsi="Avenir Book"/>
          <w:sz w:val="22"/>
          <w:szCs w:val="22"/>
        </w:rPr>
        <w:t xml:space="preserve"> about the time range in which the in-class visits will occur</w:t>
      </w:r>
      <w:r>
        <w:rPr>
          <w:rFonts w:ascii="Avenir Book" w:hAnsi="Avenir Book"/>
          <w:sz w:val="22"/>
          <w:szCs w:val="22"/>
        </w:rPr>
        <w:t>, and advance notice of at least two weeks of the actual date of a scheduled in-class visit.</w:t>
      </w:r>
    </w:p>
    <w:p w14:paraId="41727227" w14:textId="77777777" w:rsidR="006F545E" w:rsidRPr="00624EEF" w:rsidRDefault="006F545E" w:rsidP="006F545E">
      <w:pPr>
        <w:widowControl w:val="0"/>
        <w:autoSpaceDE w:val="0"/>
        <w:autoSpaceDN w:val="0"/>
        <w:adjustRightInd w:val="0"/>
        <w:ind w:left="360"/>
        <w:rPr>
          <w:rFonts w:ascii="Avenir Book" w:hAnsi="Avenir Book"/>
          <w:sz w:val="10"/>
          <w:szCs w:val="10"/>
          <w:lang w:val="en-US"/>
        </w:rPr>
      </w:pPr>
    </w:p>
    <w:p w14:paraId="31C885E2" w14:textId="0C67B722" w:rsidR="00A85A86" w:rsidRPr="001066CC" w:rsidRDefault="00A85A86" w:rsidP="00A85A86">
      <w:pPr>
        <w:ind w:left="360"/>
        <w:rPr>
          <w:rFonts w:ascii="Avenir Book" w:hAnsi="Avenir Book"/>
          <w:strike/>
          <w:sz w:val="22"/>
          <w:szCs w:val="22"/>
        </w:rPr>
      </w:pPr>
      <w:r w:rsidRPr="001066CC">
        <w:rPr>
          <w:rFonts w:ascii="Avenir Book" w:hAnsi="Avenir Book"/>
          <w:sz w:val="22"/>
          <w:szCs w:val="22"/>
        </w:rPr>
        <w:t xml:space="preserve">The observation of the classes </w:t>
      </w:r>
      <w:r w:rsidR="007D2D5F" w:rsidRPr="001066CC">
        <w:rPr>
          <w:rFonts w:ascii="Avenir Book" w:hAnsi="Avenir Book"/>
          <w:sz w:val="22"/>
          <w:szCs w:val="22"/>
        </w:rPr>
        <w:t xml:space="preserve">should </w:t>
      </w:r>
      <w:r w:rsidR="0003725B" w:rsidRPr="001066CC">
        <w:rPr>
          <w:rFonts w:ascii="Avenir Book" w:hAnsi="Avenir Book"/>
          <w:sz w:val="22"/>
          <w:szCs w:val="22"/>
        </w:rPr>
        <w:t xml:space="preserve">normally </w:t>
      </w:r>
      <w:r w:rsidRPr="001066CC">
        <w:rPr>
          <w:rFonts w:ascii="Avenir Book" w:hAnsi="Avenir Book"/>
          <w:sz w:val="22"/>
          <w:szCs w:val="22"/>
        </w:rPr>
        <w:t xml:space="preserve">be in person </w:t>
      </w:r>
      <w:r w:rsidR="007D2D5F" w:rsidRPr="001066CC">
        <w:rPr>
          <w:rFonts w:ascii="Avenir Book" w:hAnsi="Avenir Book"/>
          <w:sz w:val="22"/>
          <w:szCs w:val="22"/>
        </w:rPr>
        <w:t xml:space="preserve">(classes observed remotely or </w:t>
      </w:r>
      <w:r w:rsidR="006F545E" w:rsidRPr="001066CC">
        <w:rPr>
          <w:rFonts w:ascii="Avenir Book" w:hAnsi="Avenir Book"/>
          <w:b/>
          <w:bCs/>
          <w:sz w:val="22"/>
          <w:szCs w:val="22"/>
        </w:rPr>
        <w:t>recorded teaching sessions</w:t>
      </w:r>
      <w:r w:rsidR="006F545E" w:rsidRPr="001066CC">
        <w:rPr>
          <w:rFonts w:ascii="Avenir Book" w:hAnsi="Avenir Book"/>
          <w:sz w:val="22"/>
          <w:szCs w:val="22"/>
        </w:rPr>
        <w:t xml:space="preserve"> may substitute for direct observation</w:t>
      </w:r>
      <w:r w:rsidR="00A54C23" w:rsidRPr="001066CC">
        <w:rPr>
          <w:rFonts w:ascii="Avenir Book" w:hAnsi="Avenir Book"/>
          <w:sz w:val="22"/>
          <w:szCs w:val="22"/>
        </w:rPr>
        <w:t xml:space="preserve"> in exceptional circ</w:t>
      </w:r>
      <w:r w:rsidR="001066CC" w:rsidRPr="001066CC">
        <w:rPr>
          <w:rFonts w:ascii="Avenir Book" w:hAnsi="Avenir Book"/>
          <w:sz w:val="22"/>
          <w:szCs w:val="22"/>
        </w:rPr>
        <w:t>u</w:t>
      </w:r>
      <w:r w:rsidR="00A54C23" w:rsidRPr="001066CC">
        <w:rPr>
          <w:rFonts w:ascii="Avenir Book" w:hAnsi="Avenir Book"/>
          <w:sz w:val="22"/>
          <w:szCs w:val="22"/>
        </w:rPr>
        <w:t>mstances, as noted above</w:t>
      </w:r>
      <w:r w:rsidR="007D2D5F" w:rsidRPr="001066CC">
        <w:rPr>
          <w:rFonts w:ascii="Avenir Book" w:hAnsi="Avenir Book"/>
          <w:sz w:val="22"/>
          <w:szCs w:val="22"/>
        </w:rPr>
        <w:t xml:space="preserve">). Specific class meetings focused around </w:t>
      </w:r>
      <w:r w:rsidRPr="001066CC">
        <w:rPr>
          <w:rFonts w:ascii="Avenir Book" w:hAnsi="Avenir Book"/>
          <w:b/>
          <w:bCs/>
          <w:sz w:val="22"/>
          <w:szCs w:val="22"/>
        </w:rPr>
        <w:t>guest lecturers</w:t>
      </w:r>
      <w:r w:rsidR="00A54C23" w:rsidRPr="001066CC">
        <w:rPr>
          <w:rFonts w:ascii="Avenir Book" w:hAnsi="Avenir Book"/>
          <w:b/>
          <w:bCs/>
          <w:sz w:val="22"/>
          <w:szCs w:val="22"/>
        </w:rPr>
        <w:t xml:space="preserve"> </w:t>
      </w:r>
      <w:r w:rsidR="00A54C23" w:rsidRPr="001066CC">
        <w:rPr>
          <w:rFonts w:ascii="Avenir Book" w:hAnsi="Avenir Book"/>
          <w:sz w:val="22"/>
          <w:szCs w:val="22"/>
        </w:rPr>
        <w:t xml:space="preserve">are not </w:t>
      </w:r>
      <w:r w:rsidR="007D2D5F" w:rsidRPr="001066CC">
        <w:rPr>
          <w:rFonts w:ascii="Avenir Book" w:hAnsi="Avenir Book"/>
          <w:sz w:val="22"/>
          <w:szCs w:val="22"/>
        </w:rPr>
        <w:t xml:space="preserve">normally </w:t>
      </w:r>
      <w:r w:rsidR="00A54C23" w:rsidRPr="001066CC">
        <w:rPr>
          <w:rFonts w:ascii="Avenir Book" w:hAnsi="Avenir Book"/>
          <w:sz w:val="22"/>
          <w:szCs w:val="22"/>
        </w:rPr>
        <w:t>appropriate as teaching for evaluation</w:t>
      </w:r>
      <w:r w:rsidR="007D2D5F" w:rsidRPr="001066CC">
        <w:rPr>
          <w:rFonts w:ascii="Avenir Book" w:hAnsi="Avenir Book"/>
          <w:b/>
          <w:bCs/>
          <w:sz w:val="22"/>
          <w:szCs w:val="22"/>
        </w:rPr>
        <w:t xml:space="preserve">: </w:t>
      </w:r>
      <w:r w:rsidR="007D2D5F" w:rsidRPr="001066CC">
        <w:rPr>
          <w:rFonts w:ascii="Avenir Book" w:hAnsi="Avenir Book"/>
          <w:sz w:val="22"/>
          <w:szCs w:val="22"/>
        </w:rPr>
        <w:t>the inclusion of guest lecturers is encompassed in the course design portion of the PRT.</w:t>
      </w:r>
    </w:p>
    <w:p w14:paraId="27C4B954" w14:textId="77777777" w:rsidR="006F545E" w:rsidRPr="001066CC" w:rsidRDefault="006F545E" w:rsidP="006F545E">
      <w:pPr>
        <w:widowControl w:val="0"/>
        <w:autoSpaceDE w:val="0"/>
        <w:autoSpaceDN w:val="0"/>
        <w:adjustRightInd w:val="0"/>
        <w:ind w:left="360"/>
        <w:rPr>
          <w:rFonts w:ascii="Avenir Book" w:hAnsi="Avenir Book"/>
          <w:strike/>
          <w:sz w:val="10"/>
          <w:szCs w:val="10"/>
          <w:lang w:val="en-US"/>
        </w:rPr>
      </w:pPr>
    </w:p>
    <w:p w14:paraId="11D9B44E" w14:textId="2163E834" w:rsidR="007F5C79" w:rsidRPr="00F328BB" w:rsidRDefault="007F5C79" w:rsidP="007F5C79">
      <w:pPr>
        <w:ind w:left="360"/>
        <w:rPr>
          <w:rFonts w:ascii="Avenir Book" w:hAnsi="Avenir Book"/>
          <w:sz w:val="22"/>
          <w:szCs w:val="22"/>
        </w:rPr>
      </w:pPr>
      <w:r w:rsidRPr="0003725B">
        <w:rPr>
          <w:rFonts w:ascii="Avenir Book" w:hAnsi="Avenir Book"/>
          <w:sz w:val="22"/>
          <w:szCs w:val="22"/>
        </w:rPr>
        <w:t>the</w:t>
      </w:r>
      <w:r w:rsidRPr="001066CC">
        <w:rPr>
          <w:rFonts w:ascii="Avenir Book" w:hAnsi="Avenir Book"/>
          <w:strike/>
          <w:sz w:val="22"/>
          <w:szCs w:val="22"/>
        </w:rPr>
        <w:t xml:space="preserve"> </w:t>
      </w:r>
      <w:r w:rsidRPr="00A05231">
        <w:rPr>
          <w:rFonts w:ascii="Avenir Book" w:hAnsi="Avenir Book"/>
          <w:sz w:val="22"/>
          <w:szCs w:val="22"/>
        </w:rPr>
        <w:t xml:space="preserve">class is to be recorded in lieu of a visit, the instructor will circulate the consent form provided in </w:t>
      </w:r>
      <w:r w:rsidRPr="00160FD3">
        <w:rPr>
          <w:rFonts w:ascii="Avenir Book" w:hAnsi="Avenir Book"/>
          <w:b/>
          <w:bCs/>
          <w:sz w:val="22"/>
          <w:szCs w:val="22"/>
        </w:rPr>
        <w:t xml:space="preserve">Appendix </w:t>
      </w:r>
      <w:r>
        <w:rPr>
          <w:rFonts w:ascii="Avenir Book" w:hAnsi="Avenir Book"/>
          <w:b/>
          <w:bCs/>
          <w:sz w:val="22"/>
          <w:szCs w:val="22"/>
        </w:rPr>
        <w:t>H</w:t>
      </w:r>
      <w:r w:rsidRPr="00A05231">
        <w:rPr>
          <w:rFonts w:ascii="Avenir Book" w:hAnsi="Avenir Book"/>
          <w:sz w:val="22"/>
          <w:szCs w:val="22"/>
        </w:rPr>
        <w:t xml:space="preserve">, “Audience Consent to Recording of Classes for Peer Review of Teaching.” The instructor is asked to sign the form provided in </w:t>
      </w:r>
      <w:r w:rsidRPr="00160FD3">
        <w:rPr>
          <w:rFonts w:ascii="Avenir Book" w:hAnsi="Avenir Book"/>
          <w:b/>
          <w:bCs/>
          <w:sz w:val="22"/>
          <w:szCs w:val="22"/>
        </w:rPr>
        <w:t xml:space="preserve">Appendix </w:t>
      </w:r>
      <w:r>
        <w:rPr>
          <w:rFonts w:ascii="Avenir Book" w:hAnsi="Avenir Book"/>
          <w:b/>
          <w:bCs/>
          <w:sz w:val="22"/>
          <w:szCs w:val="22"/>
        </w:rPr>
        <w:t>I</w:t>
      </w:r>
      <w:r w:rsidRPr="00A05231">
        <w:rPr>
          <w:rFonts w:ascii="Avenir Book" w:hAnsi="Avenir Book"/>
          <w:sz w:val="22"/>
          <w:szCs w:val="22"/>
        </w:rPr>
        <w:t xml:space="preserve"> “Acknowledgement of Recording of Classes for Peer Review of Teaching.”</w:t>
      </w:r>
    </w:p>
    <w:p w14:paraId="1D5553AD" w14:textId="77777777" w:rsidR="007F5C79" w:rsidRPr="005F14B5" w:rsidRDefault="007F5C79" w:rsidP="006F545E">
      <w:pPr>
        <w:widowControl w:val="0"/>
        <w:autoSpaceDE w:val="0"/>
        <w:autoSpaceDN w:val="0"/>
        <w:adjustRightInd w:val="0"/>
        <w:ind w:left="360"/>
        <w:rPr>
          <w:rFonts w:ascii="Avenir Book" w:hAnsi="Avenir Book"/>
          <w:b/>
          <w:bCs/>
          <w:sz w:val="10"/>
          <w:szCs w:val="10"/>
          <w:lang w:val="en-US"/>
        </w:rPr>
      </w:pPr>
    </w:p>
    <w:p w14:paraId="41069E03" w14:textId="71907871" w:rsidR="006F545E" w:rsidRPr="00A05231" w:rsidRDefault="006F545E" w:rsidP="006F545E">
      <w:pPr>
        <w:widowControl w:val="0"/>
        <w:autoSpaceDE w:val="0"/>
        <w:autoSpaceDN w:val="0"/>
        <w:adjustRightInd w:val="0"/>
        <w:ind w:left="360"/>
        <w:rPr>
          <w:rFonts w:ascii="Avenir Book" w:hAnsi="Avenir Book"/>
          <w:sz w:val="22"/>
          <w:szCs w:val="22"/>
          <w:lang w:val="en-US"/>
        </w:rPr>
      </w:pPr>
      <w:r w:rsidRPr="008C5799">
        <w:rPr>
          <w:rFonts w:ascii="Avenir Book" w:hAnsi="Avenir Book"/>
          <w:b/>
          <w:bCs/>
          <w:sz w:val="22"/>
          <w:szCs w:val="22"/>
          <w:lang w:val="en-US"/>
        </w:rPr>
        <w:t xml:space="preserve">Reviewers will </w:t>
      </w:r>
      <w:r w:rsidRPr="007F5C79">
        <w:rPr>
          <w:rFonts w:ascii="Avenir Book" w:hAnsi="Avenir Book"/>
          <w:b/>
          <w:bCs/>
          <w:sz w:val="22"/>
          <w:szCs w:val="22"/>
          <w:u w:val="single"/>
          <w:lang w:val="en-US"/>
        </w:rPr>
        <w:t>not</w:t>
      </w:r>
      <w:r w:rsidRPr="008C5799">
        <w:rPr>
          <w:rFonts w:ascii="Avenir Book" w:hAnsi="Avenir Book"/>
          <w:b/>
          <w:bCs/>
          <w:sz w:val="22"/>
          <w:szCs w:val="22"/>
          <w:lang w:val="en-US"/>
        </w:rPr>
        <w:t xml:space="preserve"> meet with, or take comments from individual students. </w:t>
      </w:r>
    </w:p>
    <w:p w14:paraId="39A6416C" w14:textId="77777777" w:rsidR="006F545E" w:rsidRPr="00A05231" w:rsidRDefault="006F545E" w:rsidP="006F545E">
      <w:pPr>
        <w:widowControl w:val="0"/>
        <w:autoSpaceDE w:val="0"/>
        <w:autoSpaceDN w:val="0"/>
        <w:adjustRightInd w:val="0"/>
        <w:rPr>
          <w:rFonts w:ascii="Avenir Book" w:hAnsi="Avenir Book"/>
          <w:lang w:val="en-US"/>
        </w:rPr>
      </w:pPr>
    </w:p>
    <w:p w14:paraId="3A288EFF" w14:textId="77777777" w:rsidR="006F545E" w:rsidRPr="00294694" w:rsidRDefault="006F545E" w:rsidP="006F545E">
      <w:pPr>
        <w:rPr>
          <w:rFonts w:ascii="Avenir Book" w:hAnsi="Avenir Book"/>
          <w:b/>
          <w:bCs/>
          <w:sz w:val="28"/>
          <w:szCs w:val="28"/>
        </w:rPr>
      </w:pPr>
      <w:bookmarkStart w:id="7" w:name="Reporting"/>
      <w:bookmarkEnd w:id="7"/>
      <w:r w:rsidRPr="00294694">
        <w:rPr>
          <w:rFonts w:ascii="Avenir Book" w:hAnsi="Avenir Book"/>
          <w:b/>
          <w:bCs/>
          <w:sz w:val="28"/>
          <w:szCs w:val="28"/>
        </w:rPr>
        <w:t>Reporting</w:t>
      </w:r>
    </w:p>
    <w:p w14:paraId="4102A068" w14:textId="0755869E" w:rsidR="006F545E" w:rsidRDefault="006F545E" w:rsidP="006F545E">
      <w:pPr>
        <w:ind w:left="360"/>
        <w:rPr>
          <w:rFonts w:ascii="Avenir Book" w:hAnsi="Avenir Book"/>
          <w:sz w:val="22"/>
          <w:szCs w:val="22"/>
          <w:highlight w:val="yellow"/>
        </w:rPr>
      </w:pPr>
      <w:r>
        <w:rPr>
          <w:rFonts w:ascii="Avenir Book" w:hAnsi="Avenir Book" w:cs="Calibri"/>
          <w:color w:val="000000"/>
          <w:sz w:val="22"/>
          <w:szCs w:val="22"/>
        </w:rPr>
        <w:t>T</w:t>
      </w:r>
      <w:r w:rsidRPr="00A05231">
        <w:rPr>
          <w:rFonts w:ascii="Avenir Book" w:hAnsi="Avenir Book" w:cs="Calibri"/>
          <w:color w:val="000000"/>
          <w:sz w:val="22"/>
          <w:szCs w:val="22"/>
        </w:rPr>
        <w:t xml:space="preserve">o guide their teaching observation </w:t>
      </w:r>
      <w:r>
        <w:rPr>
          <w:rFonts w:ascii="Avenir Book" w:hAnsi="Avenir Book" w:cs="Calibri"/>
          <w:color w:val="000000"/>
          <w:sz w:val="22"/>
          <w:szCs w:val="22"/>
        </w:rPr>
        <w:t>r</w:t>
      </w:r>
      <w:r w:rsidRPr="00A05231">
        <w:rPr>
          <w:rFonts w:ascii="Avenir Book" w:hAnsi="Avenir Book" w:cs="Calibri"/>
          <w:color w:val="000000"/>
          <w:sz w:val="22"/>
          <w:szCs w:val="22"/>
        </w:rPr>
        <w:t xml:space="preserve">eviewers </w:t>
      </w:r>
      <w:r w:rsidRPr="00B96925">
        <w:rPr>
          <w:rFonts w:ascii="Avenir Book" w:hAnsi="Avenir Book" w:cs="Calibri"/>
          <w:b/>
          <w:bCs/>
          <w:color w:val="000000"/>
          <w:sz w:val="22"/>
          <w:szCs w:val="22"/>
        </w:rPr>
        <w:t xml:space="preserve">may </w:t>
      </w:r>
      <w:r>
        <w:rPr>
          <w:rFonts w:ascii="Avenir Book" w:hAnsi="Avenir Book" w:cs="Calibri"/>
          <w:b/>
          <w:bCs/>
          <w:color w:val="000000"/>
          <w:sz w:val="22"/>
          <w:szCs w:val="22"/>
        </w:rPr>
        <w:t>want to</w:t>
      </w:r>
      <w:r w:rsidRPr="00B96925">
        <w:rPr>
          <w:rFonts w:ascii="Avenir Book" w:hAnsi="Avenir Book" w:cs="Calibri"/>
          <w:b/>
          <w:bCs/>
          <w:color w:val="000000"/>
          <w:sz w:val="22"/>
          <w:szCs w:val="22"/>
        </w:rPr>
        <w:t xml:space="preserve"> </w:t>
      </w:r>
      <w:r>
        <w:rPr>
          <w:rFonts w:ascii="Avenir Book" w:hAnsi="Avenir Book" w:cs="Calibri"/>
          <w:b/>
          <w:bCs/>
          <w:color w:val="000000"/>
          <w:sz w:val="22"/>
          <w:szCs w:val="22"/>
        </w:rPr>
        <w:t>refer to</w:t>
      </w:r>
      <w:r w:rsidRPr="00B96925">
        <w:rPr>
          <w:rFonts w:ascii="Avenir Book" w:hAnsi="Avenir Book" w:cs="Calibri"/>
          <w:b/>
          <w:bCs/>
          <w:color w:val="000000"/>
          <w:sz w:val="22"/>
          <w:szCs w:val="22"/>
        </w:rPr>
        <w:t xml:space="preserve"> the Guidelines for Observation and Assessment form</w:t>
      </w:r>
      <w:r w:rsidRPr="00A05231">
        <w:rPr>
          <w:rFonts w:ascii="Avenir Book" w:hAnsi="Avenir Book" w:cs="Calibri"/>
          <w:color w:val="000000"/>
          <w:sz w:val="22"/>
          <w:szCs w:val="22"/>
        </w:rPr>
        <w:t xml:space="preserve"> provided </w:t>
      </w:r>
      <w:r>
        <w:rPr>
          <w:rFonts w:ascii="Avenir Book" w:hAnsi="Avenir Book" w:cs="Calibri"/>
          <w:color w:val="000000"/>
          <w:sz w:val="22"/>
          <w:szCs w:val="22"/>
        </w:rPr>
        <w:t>in this document</w:t>
      </w:r>
      <w:r w:rsidRPr="00A05231">
        <w:rPr>
          <w:rFonts w:ascii="Avenir Book" w:hAnsi="Avenir Book" w:cs="Calibri"/>
          <w:color w:val="000000"/>
          <w:sz w:val="22"/>
          <w:szCs w:val="22"/>
        </w:rPr>
        <w:t xml:space="preserve">. </w:t>
      </w:r>
      <w:r>
        <w:rPr>
          <w:rFonts w:ascii="Avenir Book" w:hAnsi="Avenir Book" w:cs="Calibri"/>
          <w:color w:val="000000"/>
          <w:sz w:val="22"/>
          <w:szCs w:val="22"/>
        </w:rPr>
        <w:t xml:space="preserve">The form was developed with the language of the Collective Agreement and the indicators of teaching effectiveness in mind (Collective Agreement, Part 4, Art. 4.02). Structured around </w:t>
      </w:r>
      <w:r w:rsidRPr="00624EEF">
        <w:rPr>
          <w:rFonts w:ascii="Avenir Book" w:hAnsi="Avenir Book" w:cs="Calibri"/>
          <w:b/>
          <w:bCs/>
          <w:color w:val="000000"/>
          <w:sz w:val="22"/>
          <w:szCs w:val="22"/>
        </w:rPr>
        <w:t>seven main questions and a number of statements to prompt reviewers’ consideration of criteria</w:t>
      </w:r>
      <w:r>
        <w:rPr>
          <w:rFonts w:ascii="Avenir Book" w:hAnsi="Avenir Book" w:cs="Calibri"/>
          <w:color w:val="000000"/>
          <w:sz w:val="22"/>
          <w:szCs w:val="22"/>
        </w:rPr>
        <w:t xml:space="preserve">, the form encourages reviewers to also take into account the appropriate university standards for teaching (e.g., </w:t>
      </w:r>
      <w:r w:rsidRPr="00B96925">
        <w:rPr>
          <w:rFonts w:ascii="Avenir Book" w:hAnsi="Avenir Book" w:cs="Calibri"/>
          <w:i/>
          <w:iCs/>
          <w:color w:val="000000"/>
          <w:sz w:val="22"/>
          <w:szCs w:val="22"/>
        </w:rPr>
        <w:t>successful, high quality, excellent, outstanding</w:t>
      </w:r>
      <w:r>
        <w:rPr>
          <w:rFonts w:ascii="Avenir Book" w:hAnsi="Avenir Book" w:cs="Calibri"/>
          <w:color w:val="000000"/>
          <w:sz w:val="22"/>
          <w:szCs w:val="22"/>
        </w:rPr>
        <w:t xml:space="preserve">) as identified in the Collective Agreement. </w:t>
      </w:r>
      <w:r w:rsidRPr="00A05231">
        <w:rPr>
          <w:rFonts w:ascii="Avenir Book" w:hAnsi="Avenir Book"/>
          <w:sz w:val="22"/>
          <w:szCs w:val="22"/>
        </w:rPr>
        <w:t>Reviewers should also feel free to comment if they assess the instructor as not meeting expectations in certain core competency areas</w:t>
      </w:r>
      <w:r w:rsidRPr="00B21BD5">
        <w:rPr>
          <w:rFonts w:ascii="Avenir Book" w:hAnsi="Avenir Book"/>
          <w:sz w:val="22"/>
          <w:szCs w:val="22"/>
        </w:rPr>
        <w:t>.</w:t>
      </w:r>
      <w:r w:rsidRPr="00624EEF">
        <w:rPr>
          <w:rFonts w:ascii="Avenir Book" w:hAnsi="Avenir Book"/>
          <w:sz w:val="22"/>
          <w:szCs w:val="22"/>
          <w:highlight w:val="yellow"/>
        </w:rPr>
        <w:t xml:space="preserve"> </w:t>
      </w:r>
    </w:p>
    <w:p w14:paraId="1CD09278" w14:textId="77777777" w:rsidR="006F545E" w:rsidRPr="005F14B5" w:rsidRDefault="006F545E" w:rsidP="006F545E">
      <w:pPr>
        <w:ind w:left="360"/>
        <w:rPr>
          <w:rFonts w:ascii="Avenir Book" w:hAnsi="Avenir Book"/>
          <w:b/>
          <w:bCs/>
          <w:sz w:val="10"/>
          <w:szCs w:val="10"/>
          <w:highlight w:val="yellow"/>
        </w:rPr>
      </w:pPr>
    </w:p>
    <w:p w14:paraId="088FD386" w14:textId="77777777" w:rsidR="006F545E" w:rsidRPr="009F6DAD" w:rsidRDefault="006F545E" w:rsidP="006F545E">
      <w:pPr>
        <w:ind w:left="360"/>
        <w:rPr>
          <w:rFonts w:ascii="Avenir Book" w:hAnsi="Avenir Book"/>
          <w:b/>
          <w:bCs/>
          <w:sz w:val="22"/>
          <w:szCs w:val="22"/>
        </w:rPr>
      </w:pPr>
      <w:r w:rsidRPr="009F6DAD">
        <w:rPr>
          <w:rFonts w:ascii="Avenir Book" w:hAnsi="Avenir Book"/>
          <w:b/>
          <w:bCs/>
          <w:sz w:val="22"/>
          <w:szCs w:val="22"/>
        </w:rPr>
        <w:t>The form is not intended to be used as a checklist. Questions and examples are provided to help reviewers in their review.</w:t>
      </w:r>
    </w:p>
    <w:p w14:paraId="10B26B90" w14:textId="77777777" w:rsidR="006F545E" w:rsidRDefault="006F545E" w:rsidP="006F545E">
      <w:pPr>
        <w:ind w:left="360"/>
        <w:rPr>
          <w:rFonts w:ascii="Avenir Book" w:hAnsi="Avenir Book"/>
          <w:sz w:val="22"/>
          <w:szCs w:val="22"/>
        </w:rPr>
      </w:pPr>
    </w:p>
    <w:p w14:paraId="27D5296A" w14:textId="0DDB5AD1" w:rsidR="006F545E" w:rsidRDefault="006F545E" w:rsidP="006F545E">
      <w:pPr>
        <w:ind w:left="360"/>
        <w:rPr>
          <w:rFonts w:ascii="Avenir Book" w:hAnsi="Avenir Book" w:cs="Calibri"/>
          <w:color w:val="000000"/>
          <w:sz w:val="22"/>
          <w:szCs w:val="22"/>
        </w:rPr>
      </w:pPr>
      <w:r w:rsidRPr="009E29A9">
        <w:rPr>
          <w:rFonts w:ascii="Avenir Book" w:hAnsi="Avenir Book" w:cs="Calibri"/>
          <w:color w:val="000000"/>
          <w:sz w:val="22"/>
          <w:szCs w:val="22"/>
        </w:rPr>
        <w:lastRenderedPageBreak/>
        <w:t xml:space="preserve">Along with other data collected, the PRT report will provide the basis for the </w:t>
      </w:r>
      <w:proofErr w:type="gramStart"/>
      <w:r w:rsidRPr="009E29A9">
        <w:rPr>
          <w:rFonts w:ascii="Avenir Book" w:hAnsi="Avenir Book" w:cs="Calibri"/>
          <w:b/>
          <w:bCs/>
          <w:color w:val="000000"/>
          <w:sz w:val="22"/>
          <w:szCs w:val="22"/>
        </w:rPr>
        <w:t>four to five page</w:t>
      </w:r>
      <w:proofErr w:type="gramEnd"/>
      <w:r w:rsidRPr="009E29A9">
        <w:rPr>
          <w:rFonts w:ascii="Avenir Book" w:hAnsi="Avenir Book" w:cs="Calibri"/>
          <w:b/>
          <w:bCs/>
          <w:color w:val="000000"/>
          <w:sz w:val="22"/>
          <w:szCs w:val="22"/>
        </w:rPr>
        <w:t xml:space="preserve"> comprehensive summary </w:t>
      </w:r>
      <w:r w:rsidRPr="00104E8D">
        <w:rPr>
          <w:rFonts w:ascii="Avenir Book" w:hAnsi="Avenir Book" w:cs="Calibri"/>
          <w:b/>
          <w:bCs/>
          <w:color w:val="000000"/>
          <w:sz w:val="22"/>
          <w:szCs w:val="22"/>
        </w:rPr>
        <w:t>report</w:t>
      </w:r>
      <w:r w:rsidRPr="001066CC">
        <w:rPr>
          <w:rFonts w:ascii="Avenir Book" w:hAnsi="Avenir Book" w:cs="Calibri"/>
          <w:b/>
          <w:bCs/>
          <w:color w:val="000000"/>
          <w:sz w:val="22"/>
          <w:szCs w:val="22"/>
        </w:rPr>
        <w:t>, which is normally completed by the Head</w:t>
      </w:r>
      <w:r w:rsidR="00104E8D">
        <w:rPr>
          <w:rFonts w:ascii="Avenir Book" w:hAnsi="Avenir Book" w:cs="Calibri"/>
          <w:color w:val="000000"/>
          <w:sz w:val="22"/>
          <w:szCs w:val="22"/>
        </w:rPr>
        <w:t xml:space="preserve"> as part of a file for promotion and/or tenure</w:t>
      </w:r>
      <w:r w:rsidRPr="001066CC">
        <w:rPr>
          <w:rFonts w:ascii="Avenir Book" w:hAnsi="Avenir Book" w:cs="Calibri"/>
          <w:b/>
          <w:bCs/>
          <w:color w:val="000000"/>
          <w:sz w:val="22"/>
          <w:szCs w:val="22"/>
        </w:rPr>
        <w:t>.</w:t>
      </w:r>
      <w:r w:rsidRPr="00A05231">
        <w:rPr>
          <w:rFonts w:ascii="Avenir Book" w:hAnsi="Avenir Book" w:cs="Calibri"/>
          <w:color w:val="000000"/>
          <w:sz w:val="22"/>
          <w:szCs w:val="22"/>
        </w:rPr>
        <w:t xml:space="preserve"> </w:t>
      </w:r>
    </w:p>
    <w:p w14:paraId="37A28087" w14:textId="77777777" w:rsidR="006F545E" w:rsidRDefault="006F545E" w:rsidP="006F545E">
      <w:pPr>
        <w:ind w:left="360"/>
        <w:rPr>
          <w:rFonts w:ascii="Avenir Book" w:hAnsi="Avenir Book" w:cs="Calibri"/>
          <w:color w:val="000000"/>
          <w:sz w:val="22"/>
          <w:szCs w:val="22"/>
        </w:rPr>
      </w:pPr>
      <w:r w:rsidRPr="00A05231">
        <w:rPr>
          <w:rFonts w:ascii="Avenir Book" w:hAnsi="Avenir Book" w:cs="Calibri"/>
          <w:color w:val="000000"/>
          <w:sz w:val="22"/>
          <w:szCs w:val="22"/>
        </w:rPr>
        <w:t>The PRT report</w:t>
      </w:r>
      <w:r w:rsidRPr="00A05231">
        <w:rPr>
          <w:rStyle w:val="apple-converted-space"/>
          <w:rFonts w:ascii="Avenir Book" w:hAnsi="Avenir Book" w:cs="Calibri"/>
          <w:color w:val="000000"/>
          <w:sz w:val="22"/>
          <w:szCs w:val="22"/>
        </w:rPr>
        <w:t> </w:t>
      </w:r>
      <w:r w:rsidRPr="00A05231">
        <w:rPr>
          <w:rFonts w:ascii="Avenir Book" w:hAnsi="Avenir Book" w:cs="Calibri"/>
          <w:color w:val="000000"/>
          <w:sz w:val="22"/>
          <w:szCs w:val="22"/>
        </w:rPr>
        <w:t>should be prepared by the reviewers</w:t>
      </w:r>
      <w:r w:rsidRPr="00A05231">
        <w:rPr>
          <w:rStyle w:val="apple-converted-space"/>
          <w:rFonts w:ascii="Avenir Book" w:hAnsi="Avenir Book" w:cs="Calibri"/>
          <w:color w:val="000000"/>
          <w:sz w:val="22"/>
          <w:szCs w:val="22"/>
        </w:rPr>
        <w:t> </w:t>
      </w:r>
      <w:r w:rsidRPr="00A05231">
        <w:rPr>
          <w:rFonts w:ascii="Avenir Book" w:hAnsi="Avenir Book" w:cs="Calibri"/>
          <w:color w:val="000000"/>
          <w:sz w:val="22"/>
          <w:szCs w:val="22"/>
        </w:rPr>
        <w:t>either team-written</w:t>
      </w:r>
      <w:r w:rsidRPr="00A05231">
        <w:rPr>
          <w:rStyle w:val="apple-converted-space"/>
          <w:rFonts w:ascii="Avenir Book" w:hAnsi="Avenir Book" w:cs="Calibri"/>
          <w:color w:val="000000"/>
          <w:sz w:val="22"/>
          <w:szCs w:val="22"/>
        </w:rPr>
        <w:t> </w:t>
      </w:r>
      <w:r w:rsidRPr="00A05231">
        <w:rPr>
          <w:rFonts w:ascii="Avenir Book" w:hAnsi="Avenir Book" w:cs="Calibri"/>
          <w:color w:val="000000"/>
          <w:sz w:val="22"/>
          <w:szCs w:val="22"/>
        </w:rPr>
        <w:t>or</w:t>
      </w:r>
      <w:r w:rsidRPr="00A05231">
        <w:rPr>
          <w:rStyle w:val="apple-converted-space"/>
          <w:rFonts w:ascii="Avenir Book" w:hAnsi="Avenir Book" w:cs="Calibri"/>
          <w:color w:val="000000"/>
          <w:sz w:val="22"/>
          <w:szCs w:val="22"/>
        </w:rPr>
        <w:t> </w:t>
      </w:r>
      <w:r w:rsidRPr="00A05231">
        <w:rPr>
          <w:rFonts w:ascii="Avenir Book" w:hAnsi="Avenir Book" w:cs="Calibri"/>
          <w:color w:val="000000"/>
          <w:sz w:val="22"/>
          <w:szCs w:val="22"/>
        </w:rPr>
        <w:t xml:space="preserve">as two separate reports, depending on the preference of </w:t>
      </w:r>
      <w:r w:rsidRPr="009F6DAD">
        <w:rPr>
          <w:rFonts w:ascii="Avenir Book" w:hAnsi="Avenir Book" w:cs="Calibri"/>
          <w:color w:val="000000"/>
          <w:sz w:val="22"/>
          <w:szCs w:val="22"/>
        </w:rPr>
        <w:t>each unit. This report should be at least 2 to 3 pages in length, be informative</w:t>
      </w:r>
      <w:r>
        <w:rPr>
          <w:rFonts w:ascii="Avenir Book" w:hAnsi="Avenir Book" w:cs="Calibri"/>
          <w:color w:val="000000"/>
          <w:sz w:val="22"/>
          <w:szCs w:val="22"/>
        </w:rPr>
        <w:t xml:space="preserve">, </w:t>
      </w:r>
      <w:r w:rsidRPr="009F6DAD">
        <w:rPr>
          <w:rFonts w:ascii="Avenir Book" w:hAnsi="Avenir Book" w:cs="Calibri"/>
          <w:color w:val="000000"/>
          <w:sz w:val="22"/>
          <w:szCs w:val="22"/>
        </w:rPr>
        <w:t>informed</w:t>
      </w:r>
      <w:r>
        <w:rPr>
          <w:rFonts w:ascii="Avenir Book" w:hAnsi="Avenir Book" w:cs="Calibri"/>
          <w:color w:val="000000"/>
          <w:sz w:val="22"/>
          <w:szCs w:val="22"/>
        </w:rPr>
        <w:t xml:space="preserve"> and evaluative</w:t>
      </w:r>
      <w:r w:rsidRPr="009F6DAD">
        <w:rPr>
          <w:rFonts w:ascii="Avenir Book" w:hAnsi="Avenir Book" w:cs="Calibri"/>
          <w:color w:val="000000"/>
          <w:sz w:val="22"/>
          <w:szCs w:val="22"/>
        </w:rPr>
        <w:t>, and not merely descriptive. It should contain</w:t>
      </w:r>
      <w:r w:rsidRPr="00A05231">
        <w:rPr>
          <w:rFonts w:ascii="Avenir Book" w:hAnsi="Avenir Book" w:cs="Calibri"/>
          <w:color w:val="000000"/>
          <w:sz w:val="22"/>
          <w:szCs w:val="22"/>
        </w:rPr>
        <w:t xml:space="preserve"> all the relevant observations of reviewers that impact their assessment, for an “overall summary of the candidate’s performance as a university teacher and educator” (SAC Guide</w:t>
      </w:r>
      <w:r>
        <w:rPr>
          <w:rFonts w:ascii="Avenir Book" w:hAnsi="Avenir Book" w:cs="Calibri"/>
          <w:color w:val="000000"/>
          <w:sz w:val="22"/>
          <w:szCs w:val="22"/>
        </w:rPr>
        <w:t>, pg. 88</w:t>
      </w:r>
      <w:r w:rsidRPr="00A05231">
        <w:rPr>
          <w:rFonts w:ascii="Avenir Book" w:hAnsi="Avenir Book" w:cs="Calibri"/>
          <w:color w:val="000000"/>
          <w:sz w:val="22"/>
          <w:szCs w:val="22"/>
        </w:rPr>
        <w:t>)</w:t>
      </w:r>
      <w:r>
        <w:rPr>
          <w:rFonts w:ascii="Avenir Book" w:hAnsi="Avenir Book" w:cs="Calibri"/>
          <w:color w:val="000000"/>
          <w:sz w:val="22"/>
          <w:szCs w:val="22"/>
        </w:rPr>
        <w:t xml:space="preserve"> </w:t>
      </w:r>
      <w:r w:rsidRPr="00A05231">
        <w:rPr>
          <w:rFonts w:ascii="Avenir Book" w:hAnsi="Avenir Book" w:cs="Calibri"/>
          <w:color w:val="000000"/>
          <w:sz w:val="22"/>
          <w:szCs w:val="22"/>
        </w:rPr>
        <w:t>including any dissenting views from a consensus in a team-written report</w:t>
      </w:r>
      <w:r>
        <w:rPr>
          <w:rFonts w:ascii="Avenir Book" w:hAnsi="Avenir Book" w:cs="Calibri"/>
          <w:color w:val="000000"/>
          <w:sz w:val="22"/>
          <w:szCs w:val="22"/>
        </w:rPr>
        <w:t>.</w:t>
      </w:r>
    </w:p>
    <w:p w14:paraId="70299DA5" w14:textId="77777777" w:rsidR="006F545E" w:rsidRPr="00A05231" w:rsidRDefault="006F545E" w:rsidP="006F545E">
      <w:pPr>
        <w:ind w:left="360"/>
        <w:rPr>
          <w:rFonts w:ascii="Avenir Book" w:hAnsi="Avenir Book"/>
          <w:sz w:val="22"/>
          <w:szCs w:val="22"/>
        </w:rPr>
      </w:pPr>
      <w:r w:rsidRPr="00A05231">
        <w:rPr>
          <w:rFonts w:ascii="Avenir Book" w:hAnsi="Avenir Book"/>
          <w:sz w:val="22"/>
          <w:szCs w:val="22"/>
        </w:rPr>
        <w:t xml:space="preserve">Final reports should not contain attribution to any third parties (for example students) and the Head or equivalent may exercise discretion to redact or revise the report to remove any comments attributable to third parties. </w:t>
      </w:r>
    </w:p>
    <w:p w14:paraId="0791C4A5" w14:textId="77777777" w:rsidR="006F545E" w:rsidRPr="00624EEF" w:rsidRDefault="006F545E" w:rsidP="006F545E">
      <w:pPr>
        <w:ind w:left="360"/>
        <w:rPr>
          <w:rFonts w:ascii="Avenir Book" w:hAnsi="Avenir Book" w:cs="Calibri"/>
          <w:color w:val="000000"/>
          <w:sz w:val="10"/>
          <w:szCs w:val="10"/>
        </w:rPr>
      </w:pPr>
    </w:p>
    <w:p w14:paraId="7E31B199" w14:textId="3377CE6B" w:rsidR="006F545E" w:rsidRPr="00A05231" w:rsidRDefault="006F545E" w:rsidP="006F545E">
      <w:pPr>
        <w:ind w:left="360"/>
        <w:rPr>
          <w:rFonts w:ascii="Avenir Book" w:hAnsi="Avenir Book" w:cs="Calibri"/>
          <w:color w:val="000000"/>
          <w:sz w:val="22"/>
          <w:szCs w:val="22"/>
        </w:rPr>
      </w:pPr>
      <w:r w:rsidRPr="00624EEF">
        <w:rPr>
          <w:rFonts w:ascii="Avenir Book" w:hAnsi="Avenir Book" w:cs="Calibri"/>
          <w:b/>
          <w:bCs/>
          <w:color w:val="000000"/>
          <w:sz w:val="22"/>
          <w:szCs w:val="22"/>
        </w:rPr>
        <w:t>NOTE</w:t>
      </w:r>
      <w:r w:rsidRPr="00A05231">
        <w:rPr>
          <w:rFonts w:ascii="Avenir Book" w:hAnsi="Avenir Book" w:cs="Calibri"/>
          <w:color w:val="000000"/>
          <w:sz w:val="22"/>
          <w:szCs w:val="22"/>
        </w:rPr>
        <w:t xml:space="preserve">: The Chair of the Summative Peer Review of Teaching Committee or Head will include the reviewers’ summary report(s) (whether team-written or as two separate reports) in </w:t>
      </w:r>
      <w:r w:rsidR="00C60817">
        <w:rPr>
          <w:rFonts w:ascii="Avenir Book" w:hAnsi="Avenir Book" w:cs="Calibri"/>
          <w:color w:val="000000"/>
          <w:sz w:val="22"/>
          <w:szCs w:val="22"/>
        </w:rPr>
        <w:t xml:space="preserve">the candidate’s file </w:t>
      </w:r>
      <w:r w:rsidRPr="00A05231">
        <w:rPr>
          <w:rFonts w:ascii="Avenir Book" w:hAnsi="Avenir Book" w:cs="Calibri"/>
          <w:color w:val="000000"/>
          <w:sz w:val="22"/>
          <w:szCs w:val="22"/>
        </w:rPr>
        <w:t>(see SAC Guide, Appendix 2, pg. 50</w:t>
      </w:r>
      <w:r w:rsidR="00C60817">
        <w:rPr>
          <w:rFonts w:ascii="Avenir Book" w:hAnsi="Avenir Book" w:cs="Calibri"/>
          <w:color w:val="000000"/>
          <w:sz w:val="22"/>
          <w:szCs w:val="22"/>
        </w:rPr>
        <w:t xml:space="preserve"> and pg. 53 for more detailed information</w:t>
      </w:r>
      <w:r w:rsidRPr="00A05231">
        <w:rPr>
          <w:rFonts w:ascii="Avenir Book" w:hAnsi="Avenir Book" w:cs="Calibri"/>
          <w:color w:val="000000"/>
          <w:sz w:val="22"/>
          <w:szCs w:val="22"/>
        </w:rPr>
        <w:t>).</w:t>
      </w:r>
    </w:p>
    <w:p w14:paraId="53773B9C" w14:textId="77777777" w:rsidR="006F545E" w:rsidRPr="00624EEF" w:rsidRDefault="006F545E" w:rsidP="006F545E">
      <w:pPr>
        <w:ind w:left="360"/>
        <w:rPr>
          <w:rFonts w:ascii="Avenir Book" w:hAnsi="Avenir Book"/>
          <w:sz w:val="10"/>
          <w:szCs w:val="10"/>
        </w:rPr>
      </w:pPr>
    </w:p>
    <w:p w14:paraId="2036A16C" w14:textId="33D1C95A" w:rsidR="006F545E" w:rsidRPr="009E29A9" w:rsidRDefault="00C60817" w:rsidP="006F545E">
      <w:pPr>
        <w:ind w:left="360"/>
        <w:rPr>
          <w:rFonts w:ascii="Avenir Book" w:hAnsi="Avenir Book"/>
          <w:sz w:val="22"/>
          <w:szCs w:val="22"/>
        </w:rPr>
      </w:pPr>
      <w:r>
        <w:rPr>
          <w:rFonts w:ascii="Avenir Book" w:hAnsi="Avenir Book"/>
          <w:sz w:val="22"/>
          <w:szCs w:val="22"/>
        </w:rPr>
        <w:t>In due time t</w:t>
      </w:r>
      <w:r w:rsidR="006F545E" w:rsidRPr="009E29A9">
        <w:rPr>
          <w:rFonts w:ascii="Avenir Book" w:hAnsi="Avenir Book"/>
          <w:sz w:val="22"/>
          <w:szCs w:val="22"/>
        </w:rPr>
        <w:t>he Head will provide the reviewee with a copy of the PRT report</w:t>
      </w:r>
      <w:r w:rsidR="006F545E">
        <w:rPr>
          <w:rFonts w:ascii="Avenir Book" w:hAnsi="Avenir Book"/>
          <w:sz w:val="22"/>
          <w:szCs w:val="22"/>
        </w:rPr>
        <w:t>. I</w:t>
      </w:r>
      <w:r w:rsidR="006F545E" w:rsidRPr="009E29A9">
        <w:rPr>
          <w:rFonts w:ascii="Avenir Book" w:hAnsi="Avenir Book"/>
          <w:sz w:val="22"/>
          <w:szCs w:val="22"/>
        </w:rPr>
        <w:t xml:space="preserve">f concerns are raised, Heads should meet with the instructor to discuss the results of the review. Should the summative peer review report trigger a concern, the faculty member should have the opportunity to respond, and determine any follow-up as appropriate. </w:t>
      </w:r>
    </w:p>
    <w:p w14:paraId="6ADB663A" w14:textId="77777777" w:rsidR="006F545E" w:rsidRDefault="006F545E" w:rsidP="006F545E">
      <w:pPr>
        <w:rPr>
          <w:rFonts w:ascii="Avenir Book" w:hAnsi="Avenir Book"/>
          <w:b/>
          <w:bCs/>
          <w:sz w:val="28"/>
          <w:szCs w:val="28"/>
        </w:rPr>
      </w:pPr>
    </w:p>
    <w:p w14:paraId="7DEDAF89" w14:textId="771A12B1" w:rsidR="00A85A86" w:rsidRDefault="00A85A86">
      <w:pPr>
        <w:rPr>
          <w:rFonts w:ascii="Avenir Book" w:hAnsi="Avenir Book"/>
          <w:b/>
          <w:bCs/>
          <w:sz w:val="28"/>
          <w:szCs w:val="28"/>
        </w:rPr>
      </w:pPr>
      <w:r>
        <w:rPr>
          <w:rFonts w:ascii="Avenir Book" w:hAnsi="Avenir Book"/>
          <w:b/>
          <w:bCs/>
          <w:sz w:val="28"/>
          <w:szCs w:val="28"/>
        </w:rPr>
        <w:br w:type="page"/>
      </w:r>
    </w:p>
    <w:p w14:paraId="59306BBD" w14:textId="77777777" w:rsidR="006F545E" w:rsidRPr="007942A3" w:rsidRDefault="006F545E" w:rsidP="006F545E">
      <w:pPr>
        <w:rPr>
          <w:rFonts w:ascii="Avenir Black" w:hAnsi="Avenir Black"/>
          <w:b/>
          <w:bCs/>
          <w:sz w:val="28"/>
          <w:szCs w:val="28"/>
        </w:rPr>
      </w:pPr>
      <w:bookmarkStart w:id="8" w:name="Formative"/>
      <w:bookmarkEnd w:id="8"/>
      <w:r w:rsidRPr="007942A3">
        <w:rPr>
          <w:rFonts w:ascii="Avenir Black" w:hAnsi="Avenir Black"/>
          <w:b/>
          <w:bCs/>
          <w:sz w:val="28"/>
          <w:szCs w:val="28"/>
        </w:rPr>
        <w:lastRenderedPageBreak/>
        <w:t>4. Formative Peer Review of Teaching</w:t>
      </w:r>
    </w:p>
    <w:p w14:paraId="31A22726" w14:textId="18848476" w:rsidR="006F545E" w:rsidRPr="007942A3" w:rsidRDefault="006F545E" w:rsidP="006F545E">
      <w:pPr>
        <w:autoSpaceDE w:val="0"/>
        <w:autoSpaceDN w:val="0"/>
        <w:adjustRightInd w:val="0"/>
        <w:rPr>
          <w:rFonts w:ascii="Avenir Book" w:hAnsi="Avenir Book"/>
          <w:sz w:val="22"/>
          <w:szCs w:val="22"/>
          <w:lang w:val="en-US"/>
        </w:rPr>
      </w:pPr>
      <w:r w:rsidRPr="007942A3">
        <w:rPr>
          <w:rFonts w:ascii="Avenir Book" w:hAnsi="Avenir Book"/>
          <w:sz w:val="22"/>
          <w:szCs w:val="22"/>
          <w:lang w:val="en-US"/>
        </w:rPr>
        <w:t>A description of a typical formative PRT program</w:t>
      </w:r>
      <w:r w:rsidR="00B01D4F">
        <w:rPr>
          <w:rFonts w:ascii="Avenir Book" w:hAnsi="Avenir Book"/>
          <w:sz w:val="22"/>
          <w:szCs w:val="22"/>
          <w:lang w:val="en-US"/>
        </w:rPr>
        <w:t xml:space="preserve"> (FPRT)</w:t>
      </w:r>
      <w:r w:rsidRPr="007942A3">
        <w:rPr>
          <w:rFonts w:ascii="Avenir Book" w:hAnsi="Avenir Book"/>
          <w:sz w:val="22"/>
          <w:szCs w:val="22"/>
          <w:lang w:val="en-US"/>
        </w:rPr>
        <w:t>, of its purpose and possible elements, is provided in the following paragraphs to support those departments and schools in the Faculty of Arts that are interested in establishing such a program.</w:t>
      </w:r>
    </w:p>
    <w:p w14:paraId="34C4AF74" w14:textId="77777777" w:rsidR="006F545E" w:rsidRPr="007942A3" w:rsidRDefault="006F545E" w:rsidP="006F545E">
      <w:pPr>
        <w:autoSpaceDE w:val="0"/>
        <w:autoSpaceDN w:val="0"/>
        <w:adjustRightInd w:val="0"/>
        <w:rPr>
          <w:rFonts w:ascii="Avenir Book" w:hAnsi="Avenir Book"/>
          <w:sz w:val="10"/>
          <w:szCs w:val="10"/>
        </w:rPr>
      </w:pPr>
    </w:p>
    <w:p w14:paraId="3F9A7B3D" w14:textId="6E4FE79E" w:rsidR="00A85A86" w:rsidRPr="00A85A86" w:rsidRDefault="00A85A86" w:rsidP="006F545E">
      <w:pPr>
        <w:autoSpaceDE w:val="0"/>
        <w:autoSpaceDN w:val="0"/>
        <w:adjustRightInd w:val="0"/>
        <w:rPr>
          <w:rFonts w:ascii="Avenir Heavy" w:hAnsi="Avenir Heavy"/>
          <w:b/>
          <w:bCs/>
        </w:rPr>
      </w:pPr>
      <w:r>
        <w:rPr>
          <w:rFonts w:ascii="Avenir Heavy" w:hAnsi="Avenir Heavy"/>
          <w:b/>
          <w:bCs/>
        </w:rPr>
        <w:t>Introduction</w:t>
      </w:r>
    </w:p>
    <w:p w14:paraId="5949D71A" w14:textId="0F05E25A" w:rsidR="00A85A86" w:rsidRDefault="006F545E" w:rsidP="006F545E">
      <w:pPr>
        <w:autoSpaceDE w:val="0"/>
        <w:autoSpaceDN w:val="0"/>
        <w:adjustRightInd w:val="0"/>
        <w:rPr>
          <w:rFonts w:ascii="Avenir Book" w:hAnsi="Avenir Book"/>
          <w:sz w:val="22"/>
          <w:szCs w:val="22"/>
        </w:rPr>
      </w:pPr>
      <w:r w:rsidRPr="007942A3">
        <w:rPr>
          <w:rFonts w:ascii="Avenir Book" w:hAnsi="Avenir Book"/>
          <w:sz w:val="22"/>
          <w:szCs w:val="22"/>
        </w:rPr>
        <w:t>A formative peer review of teaching has as its focus the professional development of teaching through periodic collegial mentoring of</w:t>
      </w:r>
      <w:r w:rsidR="00E41B63">
        <w:rPr>
          <w:rFonts w:ascii="Avenir Book" w:hAnsi="Avenir Book"/>
          <w:sz w:val="22"/>
          <w:szCs w:val="22"/>
        </w:rPr>
        <w:t xml:space="preserve"> any faculty member</w:t>
      </w:r>
      <w:r w:rsidRPr="007942A3">
        <w:rPr>
          <w:rFonts w:ascii="Avenir Book" w:hAnsi="Avenir Book"/>
          <w:sz w:val="22"/>
          <w:szCs w:val="22"/>
        </w:rPr>
        <w:t xml:space="preserve">, regardless of their stage of career. </w:t>
      </w:r>
      <w:r w:rsidRPr="007942A3">
        <w:rPr>
          <w:rFonts w:ascii="Avenir Book" w:hAnsi="Avenir Book"/>
          <w:sz w:val="22"/>
          <w:szCs w:val="22"/>
          <w:lang w:val="en-US"/>
        </w:rPr>
        <w:t xml:space="preserve">Formative reviews may be of particular benefit to faculty members who are new to teaching or new to UBC, within the first two years of appointment. </w:t>
      </w:r>
      <w:r w:rsidR="00B01D4F">
        <w:rPr>
          <w:rFonts w:ascii="Avenir Book" w:hAnsi="Avenir Book"/>
          <w:sz w:val="22"/>
          <w:szCs w:val="22"/>
          <w:lang w:val="en-US"/>
        </w:rPr>
        <w:t>FPRT</w:t>
      </w:r>
      <w:r w:rsidR="00B01D4F" w:rsidRPr="007942A3">
        <w:rPr>
          <w:rFonts w:ascii="Avenir Book" w:hAnsi="Avenir Book"/>
          <w:sz w:val="22"/>
          <w:szCs w:val="22"/>
          <w:lang w:val="en-US"/>
        </w:rPr>
        <w:t xml:space="preserve"> </w:t>
      </w:r>
      <w:r w:rsidRPr="007942A3">
        <w:rPr>
          <w:rFonts w:ascii="Avenir Book" w:hAnsi="Avenir Book"/>
          <w:sz w:val="22"/>
          <w:szCs w:val="22"/>
          <w:lang w:val="en-US"/>
        </w:rPr>
        <w:t>would also support the development of faculty who may be moving into different ranks, or exploring different teaching contexts.</w:t>
      </w:r>
      <w:r w:rsidR="00A85A86">
        <w:rPr>
          <w:rFonts w:ascii="Avenir Book" w:hAnsi="Avenir Book"/>
          <w:sz w:val="22"/>
          <w:szCs w:val="22"/>
          <w:lang w:val="en-US"/>
        </w:rPr>
        <w:t xml:space="preserve"> A formative PRT should be organized around the teaching goals and expectations of the instructor and should therefore </w:t>
      </w:r>
      <w:r w:rsidR="00A85A86" w:rsidRPr="007942A3">
        <w:rPr>
          <w:rFonts w:ascii="Avenir Book" w:hAnsi="Avenir Book"/>
          <w:sz w:val="22"/>
          <w:szCs w:val="22"/>
        </w:rPr>
        <w:t xml:space="preserve">provide </w:t>
      </w:r>
      <w:r w:rsidR="00A85A86">
        <w:rPr>
          <w:rFonts w:ascii="Avenir Book" w:hAnsi="Avenir Book"/>
          <w:sz w:val="22"/>
          <w:szCs w:val="22"/>
        </w:rPr>
        <w:t>them</w:t>
      </w:r>
      <w:r w:rsidR="00A85A86" w:rsidRPr="007942A3">
        <w:rPr>
          <w:rFonts w:ascii="Avenir Book" w:hAnsi="Avenir Book"/>
          <w:sz w:val="22"/>
          <w:szCs w:val="22"/>
        </w:rPr>
        <w:t xml:space="preserve"> with new insights into their teaching as well as new ideas on different teaching strategies which can serve to make some effective changes to their courses. </w:t>
      </w:r>
    </w:p>
    <w:p w14:paraId="4C554F11" w14:textId="77777777" w:rsidR="00A85A86" w:rsidRDefault="00A85A86" w:rsidP="00A85A86">
      <w:pPr>
        <w:autoSpaceDE w:val="0"/>
        <w:autoSpaceDN w:val="0"/>
        <w:adjustRightInd w:val="0"/>
        <w:rPr>
          <w:rFonts w:ascii="Avenir Book" w:hAnsi="Avenir Book"/>
          <w:sz w:val="22"/>
          <w:szCs w:val="22"/>
          <w:lang w:val="en-US"/>
        </w:rPr>
      </w:pPr>
    </w:p>
    <w:p w14:paraId="5850417D" w14:textId="34D1AF7B" w:rsidR="00A85A86" w:rsidRPr="00A85A86" w:rsidRDefault="00A85A86" w:rsidP="00A85A86">
      <w:pPr>
        <w:rPr>
          <w:rFonts w:ascii="Avenir Heavy" w:hAnsi="Avenir Heavy"/>
          <w:b/>
          <w:bCs/>
          <w:lang w:val="en-US"/>
        </w:rPr>
      </w:pPr>
      <w:r w:rsidRPr="00A85A86">
        <w:rPr>
          <w:rFonts w:ascii="Avenir Heavy" w:hAnsi="Avenir Heavy"/>
          <w:b/>
          <w:bCs/>
          <w:lang w:val="en-US"/>
        </w:rPr>
        <w:t>Protocol, Process and Preparation</w:t>
      </w:r>
    </w:p>
    <w:p w14:paraId="22AA884F" w14:textId="439C1DF1" w:rsidR="00A85A86" w:rsidRDefault="00A85A86" w:rsidP="00A85A86">
      <w:pPr>
        <w:rPr>
          <w:rFonts w:ascii="Avenir Book" w:hAnsi="Avenir Book"/>
          <w:sz w:val="22"/>
          <w:szCs w:val="22"/>
        </w:rPr>
      </w:pPr>
      <w:r w:rsidRPr="007942A3">
        <w:rPr>
          <w:rFonts w:ascii="Avenir Book" w:hAnsi="Avenir Book"/>
          <w:sz w:val="22"/>
          <w:szCs w:val="22"/>
          <w:lang w:val="en-US"/>
        </w:rPr>
        <w:t xml:space="preserve">Typically, the Head or the department PRT coordinator would coordinate the formative peer review with the instructor, ask them to provide an abbreviated teaching dossier (consisting of, at minimum, course syllabi, sample assignments for the current term and ideally, access to their Canvas course), </w:t>
      </w:r>
      <w:r w:rsidR="00B01D4F">
        <w:rPr>
          <w:rFonts w:ascii="Avenir Book" w:hAnsi="Avenir Book"/>
          <w:sz w:val="22"/>
          <w:szCs w:val="22"/>
          <w:lang w:val="en-US"/>
        </w:rPr>
        <w:t xml:space="preserve">and </w:t>
      </w:r>
      <w:r w:rsidRPr="007942A3">
        <w:rPr>
          <w:rFonts w:ascii="Avenir Book" w:hAnsi="Avenir Book"/>
          <w:sz w:val="22"/>
          <w:szCs w:val="22"/>
          <w:lang w:val="en-US"/>
        </w:rPr>
        <w:t>discuss the formative PRT process</w:t>
      </w:r>
      <w:r>
        <w:rPr>
          <w:rFonts w:ascii="Avenir Book" w:hAnsi="Avenir Book"/>
          <w:sz w:val="22"/>
          <w:szCs w:val="22"/>
          <w:lang w:val="en-US"/>
        </w:rPr>
        <w:t xml:space="preserve">, </w:t>
      </w:r>
      <w:r w:rsidRPr="007942A3">
        <w:rPr>
          <w:rFonts w:ascii="Avenir Book" w:hAnsi="Avenir Book"/>
          <w:sz w:val="22"/>
          <w:szCs w:val="22"/>
          <w:lang w:val="en-US"/>
        </w:rPr>
        <w:t>expectations</w:t>
      </w:r>
      <w:r>
        <w:rPr>
          <w:rFonts w:ascii="Avenir Book" w:hAnsi="Avenir Book"/>
          <w:sz w:val="22"/>
          <w:szCs w:val="22"/>
          <w:lang w:val="en-US"/>
        </w:rPr>
        <w:t>, preparation</w:t>
      </w:r>
      <w:r w:rsidRPr="007942A3">
        <w:rPr>
          <w:rFonts w:ascii="Avenir Book" w:hAnsi="Avenir Book"/>
          <w:sz w:val="22"/>
          <w:szCs w:val="22"/>
          <w:lang w:val="en-US"/>
        </w:rPr>
        <w:t xml:space="preserve"> </w:t>
      </w:r>
      <w:r>
        <w:rPr>
          <w:rFonts w:ascii="Avenir Book" w:hAnsi="Avenir Book"/>
          <w:sz w:val="22"/>
          <w:szCs w:val="22"/>
          <w:lang w:val="en-US"/>
        </w:rPr>
        <w:t>and</w:t>
      </w:r>
      <w:r w:rsidRPr="007942A3">
        <w:rPr>
          <w:rFonts w:ascii="Avenir Book" w:hAnsi="Avenir Book"/>
          <w:sz w:val="22"/>
          <w:szCs w:val="22"/>
          <w:lang w:val="en-US"/>
        </w:rPr>
        <w:t xml:space="preserve"> timeline for the review</w:t>
      </w:r>
      <w:r w:rsidR="00B01D4F">
        <w:rPr>
          <w:rFonts w:ascii="Avenir Book" w:hAnsi="Avenir Book"/>
          <w:sz w:val="22"/>
          <w:szCs w:val="22"/>
          <w:lang w:val="en-US"/>
        </w:rPr>
        <w:t>,</w:t>
      </w:r>
      <w:r w:rsidRPr="007942A3">
        <w:rPr>
          <w:rFonts w:ascii="Avenir Book" w:hAnsi="Avenir Book"/>
          <w:sz w:val="22"/>
          <w:szCs w:val="22"/>
          <w:lang w:val="en-US"/>
        </w:rPr>
        <w:t xml:space="preserve"> and possible internal reviewers. </w:t>
      </w:r>
    </w:p>
    <w:p w14:paraId="2EAF6C73" w14:textId="77777777" w:rsidR="00A85A86" w:rsidRPr="00A85A86" w:rsidRDefault="00A85A86" w:rsidP="00A85A86">
      <w:pPr>
        <w:autoSpaceDE w:val="0"/>
        <w:autoSpaceDN w:val="0"/>
        <w:adjustRightInd w:val="0"/>
        <w:rPr>
          <w:rFonts w:ascii="Avenir Book" w:hAnsi="Avenir Book"/>
          <w:sz w:val="10"/>
          <w:szCs w:val="10"/>
          <w:lang w:val="en-US"/>
        </w:rPr>
      </w:pPr>
    </w:p>
    <w:p w14:paraId="262BA9FF" w14:textId="61437809" w:rsidR="00A85A86" w:rsidRDefault="00A85A86" w:rsidP="00A85A86">
      <w:pPr>
        <w:autoSpaceDE w:val="0"/>
        <w:autoSpaceDN w:val="0"/>
        <w:adjustRightInd w:val="0"/>
        <w:rPr>
          <w:rFonts w:ascii="Avenir Book" w:hAnsi="Avenir Book"/>
          <w:sz w:val="22"/>
          <w:szCs w:val="22"/>
          <w:lang w:val="en-US"/>
        </w:rPr>
      </w:pPr>
      <w:r w:rsidRPr="007942A3">
        <w:rPr>
          <w:rFonts w:ascii="Avenir Book" w:hAnsi="Avenir Book"/>
          <w:sz w:val="22"/>
          <w:szCs w:val="22"/>
          <w:lang w:val="en-US"/>
        </w:rPr>
        <w:t xml:space="preserve">These reviews may be conducted by a single </w:t>
      </w:r>
      <w:r w:rsidRPr="007942A3">
        <w:rPr>
          <w:rFonts w:ascii="Avenir Book" w:hAnsi="Avenir Book"/>
          <w:b/>
          <w:bCs/>
          <w:i/>
          <w:iCs/>
          <w:sz w:val="22"/>
          <w:szCs w:val="22"/>
          <w:lang w:val="en-US"/>
        </w:rPr>
        <w:t>internal</w:t>
      </w:r>
      <w:r w:rsidRPr="007942A3">
        <w:rPr>
          <w:rFonts w:ascii="Avenir Book" w:hAnsi="Avenir Book"/>
          <w:sz w:val="22"/>
          <w:szCs w:val="22"/>
          <w:lang w:val="en-US"/>
        </w:rPr>
        <w:t xml:space="preserve"> reviewer on a more informal basis than a summative review</w:t>
      </w:r>
      <w:r>
        <w:rPr>
          <w:rFonts w:ascii="Avenir Book" w:hAnsi="Avenir Book"/>
          <w:sz w:val="22"/>
          <w:szCs w:val="22"/>
          <w:lang w:val="en-US"/>
        </w:rPr>
        <w:t xml:space="preserve">. </w:t>
      </w:r>
      <w:r w:rsidRPr="007942A3">
        <w:rPr>
          <w:rFonts w:ascii="Avenir Book" w:hAnsi="Avenir Book"/>
          <w:sz w:val="22"/>
          <w:szCs w:val="22"/>
          <w:lang w:val="en-US"/>
        </w:rPr>
        <w:t xml:space="preserve">When considering internal reviewers, Heads and Directors may want to reach out to Killam Teaching prize recipients and, more generally, to faculty who are recognized for their excellence in teaching. </w:t>
      </w:r>
    </w:p>
    <w:p w14:paraId="7460E0FC" w14:textId="77777777" w:rsidR="00B01D4F" w:rsidRPr="007942A3" w:rsidRDefault="00B01D4F" w:rsidP="00A85A86">
      <w:pPr>
        <w:autoSpaceDE w:val="0"/>
        <w:autoSpaceDN w:val="0"/>
        <w:adjustRightInd w:val="0"/>
        <w:rPr>
          <w:rFonts w:ascii="Avenir Book" w:hAnsi="Avenir Book"/>
          <w:sz w:val="22"/>
          <w:szCs w:val="22"/>
          <w:lang w:val="en-US"/>
        </w:rPr>
      </w:pPr>
    </w:p>
    <w:p w14:paraId="4D76BAA4" w14:textId="38E90982" w:rsidR="00A85A86" w:rsidRPr="00A85A86" w:rsidRDefault="00A85A86" w:rsidP="00A85A86">
      <w:pPr>
        <w:autoSpaceDE w:val="0"/>
        <w:autoSpaceDN w:val="0"/>
        <w:adjustRightInd w:val="0"/>
        <w:rPr>
          <w:rFonts w:ascii="Avenir Book" w:hAnsi="Avenir Book"/>
          <w:sz w:val="22"/>
          <w:szCs w:val="22"/>
        </w:rPr>
      </w:pPr>
      <w:r w:rsidRPr="007942A3">
        <w:rPr>
          <w:rFonts w:ascii="Avenir Book" w:hAnsi="Avenir Book"/>
          <w:sz w:val="22"/>
          <w:szCs w:val="22"/>
        </w:rPr>
        <w:t xml:space="preserve">Peer Reviewers </w:t>
      </w:r>
      <w:r>
        <w:rPr>
          <w:rFonts w:ascii="Avenir Book" w:hAnsi="Avenir Book"/>
          <w:sz w:val="22"/>
          <w:szCs w:val="22"/>
        </w:rPr>
        <w:t xml:space="preserve">and reviewees should discuss whether to </w:t>
      </w:r>
      <w:r w:rsidRPr="007942A3">
        <w:rPr>
          <w:rFonts w:ascii="Avenir Book" w:hAnsi="Avenir Book"/>
          <w:sz w:val="22"/>
          <w:szCs w:val="22"/>
        </w:rPr>
        <w:t xml:space="preserve">use the </w:t>
      </w:r>
      <w:proofErr w:type="spellStart"/>
      <w:r>
        <w:rPr>
          <w:rFonts w:ascii="Avenir Book" w:hAnsi="Avenir Book"/>
          <w:sz w:val="22"/>
          <w:szCs w:val="22"/>
        </w:rPr>
        <w:t>FoA</w:t>
      </w:r>
      <w:proofErr w:type="spellEnd"/>
      <w:r>
        <w:rPr>
          <w:rFonts w:ascii="Avenir Book" w:hAnsi="Avenir Book"/>
          <w:sz w:val="22"/>
          <w:szCs w:val="22"/>
        </w:rPr>
        <w:t xml:space="preserve"> </w:t>
      </w:r>
      <w:r w:rsidRPr="007942A3">
        <w:rPr>
          <w:rFonts w:ascii="Avenir Book" w:hAnsi="Avenir Book"/>
          <w:sz w:val="22"/>
          <w:szCs w:val="22"/>
        </w:rPr>
        <w:t xml:space="preserve">Guidelines for Teaching Assessment/Observation </w:t>
      </w:r>
      <w:r>
        <w:rPr>
          <w:rFonts w:ascii="Avenir Book" w:hAnsi="Avenir Book"/>
          <w:sz w:val="22"/>
          <w:szCs w:val="22"/>
        </w:rPr>
        <w:t xml:space="preserve">(for Peer Reviewers), </w:t>
      </w:r>
      <w:r w:rsidRPr="007942A3">
        <w:rPr>
          <w:rFonts w:ascii="Avenir Book" w:hAnsi="Avenir Book"/>
          <w:sz w:val="22"/>
          <w:szCs w:val="22"/>
        </w:rPr>
        <w:t>designed for the Summative PRT process</w:t>
      </w:r>
      <w:r>
        <w:rPr>
          <w:rFonts w:ascii="Avenir Book" w:hAnsi="Avenir Book"/>
          <w:sz w:val="22"/>
          <w:szCs w:val="22"/>
        </w:rPr>
        <w:t xml:space="preserve"> </w:t>
      </w:r>
      <w:r w:rsidRPr="007942A3">
        <w:rPr>
          <w:rFonts w:ascii="Avenir Book" w:hAnsi="Avenir Book"/>
          <w:sz w:val="22"/>
          <w:szCs w:val="22"/>
        </w:rPr>
        <w:t>to provide their feedback on the reviewee’s classroom or online teaching and on the teaching materials (i.e., syllabi, assignments, class website and/or Canvas course)</w:t>
      </w:r>
      <w:r>
        <w:rPr>
          <w:rFonts w:ascii="Avenir Book" w:hAnsi="Avenir Book"/>
          <w:sz w:val="22"/>
          <w:szCs w:val="22"/>
        </w:rPr>
        <w:t xml:space="preserve"> or to</w:t>
      </w:r>
      <w:r w:rsidR="00B01D4F">
        <w:rPr>
          <w:rFonts w:ascii="Avenir Book" w:hAnsi="Avenir Book"/>
          <w:sz w:val="22"/>
          <w:szCs w:val="22"/>
        </w:rPr>
        <w:t xml:space="preserve"> opt for a different mode of feedback.</w:t>
      </w:r>
    </w:p>
    <w:p w14:paraId="70E6AEB2" w14:textId="77777777" w:rsidR="00A85A86" w:rsidRPr="00A85A86" w:rsidRDefault="00A85A86" w:rsidP="00A85A86">
      <w:pPr>
        <w:autoSpaceDE w:val="0"/>
        <w:autoSpaceDN w:val="0"/>
        <w:adjustRightInd w:val="0"/>
        <w:rPr>
          <w:rFonts w:ascii="Avenir Book" w:hAnsi="Avenir Book"/>
          <w:sz w:val="10"/>
          <w:szCs w:val="10"/>
          <w:lang w:val="en-US"/>
        </w:rPr>
      </w:pPr>
    </w:p>
    <w:p w14:paraId="6393DFB2" w14:textId="7D8CEC9C" w:rsidR="00A85A86" w:rsidRPr="007942A3" w:rsidRDefault="00A85A86" w:rsidP="00A85A86">
      <w:pPr>
        <w:autoSpaceDE w:val="0"/>
        <w:autoSpaceDN w:val="0"/>
        <w:adjustRightInd w:val="0"/>
        <w:rPr>
          <w:rFonts w:ascii="Avenir Book" w:hAnsi="Avenir Book"/>
          <w:sz w:val="22"/>
          <w:szCs w:val="22"/>
          <w:lang w:val="en-US"/>
        </w:rPr>
      </w:pPr>
      <w:r w:rsidRPr="007942A3">
        <w:rPr>
          <w:rFonts w:ascii="Avenir Book" w:hAnsi="Avenir Book"/>
          <w:sz w:val="22"/>
          <w:szCs w:val="22"/>
          <w:lang w:val="en-US"/>
        </w:rPr>
        <w:t xml:space="preserve">The reviewer </w:t>
      </w:r>
      <w:r>
        <w:rPr>
          <w:rFonts w:ascii="Avenir Book" w:hAnsi="Avenir Book"/>
          <w:sz w:val="22"/>
          <w:szCs w:val="22"/>
          <w:lang w:val="en-US"/>
        </w:rPr>
        <w:t xml:space="preserve">will </w:t>
      </w:r>
      <w:r w:rsidRPr="007942A3">
        <w:rPr>
          <w:rFonts w:ascii="Avenir Book" w:hAnsi="Avenir Book"/>
          <w:sz w:val="22"/>
          <w:szCs w:val="22"/>
          <w:lang w:val="en-US"/>
        </w:rPr>
        <w:t>hold a pre-observation</w:t>
      </w:r>
      <w:r w:rsidRPr="007942A3">
        <w:t xml:space="preserve"> </w:t>
      </w:r>
      <w:r w:rsidRPr="007942A3">
        <w:rPr>
          <w:rFonts w:ascii="Avenir Book" w:hAnsi="Avenir Book"/>
          <w:sz w:val="22"/>
          <w:szCs w:val="22"/>
          <w:lang w:val="en-US"/>
        </w:rPr>
        <w:t>meetin</w:t>
      </w:r>
      <w:r>
        <w:rPr>
          <w:rFonts w:ascii="Avenir Book" w:hAnsi="Avenir Book"/>
          <w:sz w:val="22"/>
          <w:szCs w:val="22"/>
          <w:lang w:val="en-US"/>
        </w:rPr>
        <w:t>g</w:t>
      </w:r>
      <w:r w:rsidRPr="007942A3">
        <w:rPr>
          <w:rFonts w:ascii="Avenir Book" w:hAnsi="Avenir Book"/>
          <w:sz w:val="22"/>
          <w:szCs w:val="22"/>
          <w:lang w:val="en-US"/>
        </w:rPr>
        <w:t xml:space="preserve"> with the instructor to learn about their goals and timeline for this review. Following that, they conduct one or two classroom visits, hold a follow-up meeting with the instructor to provide feedback, </w:t>
      </w:r>
      <w:r>
        <w:rPr>
          <w:rFonts w:ascii="Avenir Book" w:hAnsi="Avenir Book"/>
          <w:sz w:val="22"/>
          <w:szCs w:val="22"/>
          <w:lang w:val="en-US"/>
        </w:rPr>
        <w:t xml:space="preserve">meet with the instructor for a debrief on the classroom observation </w:t>
      </w:r>
      <w:r w:rsidRPr="007942A3">
        <w:rPr>
          <w:rFonts w:ascii="Avenir Book" w:hAnsi="Avenir Book"/>
          <w:sz w:val="22"/>
          <w:szCs w:val="22"/>
          <w:lang w:val="en-US"/>
        </w:rPr>
        <w:t>and</w:t>
      </w:r>
      <w:r>
        <w:rPr>
          <w:rFonts w:ascii="Avenir Book" w:hAnsi="Avenir Book"/>
          <w:sz w:val="22"/>
          <w:szCs w:val="22"/>
          <w:lang w:val="en-US"/>
        </w:rPr>
        <w:t>, if preferable,</w:t>
      </w:r>
      <w:r w:rsidRPr="007942A3">
        <w:rPr>
          <w:rFonts w:ascii="Avenir Book" w:hAnsi="Avenir Book"/>
          <w:sz w:val="22"/>
          <w:szCs w:val="22"/>
          <w:lang w:val="en-US"/>
        </w:rPr>
        <w:t xml:space="preserve"> write a brief report to the instructor</w:t>
      </w:r>
      <w:r w:rsidR="004167C2">
        <w:rPr>
          <w:rFonts w:ascii="Avenir Book" w:hAnsi="Avenir Book"/>
          <w:sz w:val="22"/>
          <w:szCs w:val="22"/>
          <w:lang w:val="en-US"/>
        </w:rPr>
        <w:t>. The reviewer will also send</w:t>
      </w:r>
      <w:r w:rsidRPr="007942A3">
        <w:rPr>
          <w:rFonts w:ascii="Avenir Book" w:hAnsi="Avenir Book"/>
          <w:sz w:val="22"/>
          <w:szCs w:val="22"/>
          <w:lang w:val="en-US"/>
        </w:rPr>
        <w:t xml:space="preserve"> a</w:t>
      </w:r>
      <w:r w:rsidR="00B01D4F">
        <w:rPr>
          <w:rFonts w:ascii="Avenir Book" w:hAnsi="Avenir Book"/>
          <w:sz w:val="22"/>
          <w:szCs w:val="22"/>
          <w:lang w:val="en-US"/>
        </w:rPr>
        <w:t xml:space="preserve"> separate</w:t>
      </w:r>
      <w:r w:rsidRPr="007942A3">
        <w:rPr>
          <w:rFonts w:ascii="Avenir Book" w:hAnsi="Avenir Book"/>
          <w:sz w:val="22"/>
          <w:szCs w:val="22"/>
          <w:lang w:val="en-US"/>
        </w:rPr>
        <w:t xml:space="preserve"> note to the Head informing </w:t>
      </w:r>
      <w:r w:rsidR="004167C2">
        <w:rPr>
          <w:rFonts w:ascii="Avenir Book" w:hAnsi="Avenir Book"/>
          <w:sz w:val="22"/>
          <w:szCs w:val="22"/>
          <w:lang w:val="en-US"/>
        </w:rPr>
        <w:t>them that the FPRT has been completed</w:t>
      </w:r>
      <w:r w:rsidRPr="007942A3">
        <w:rPr>
          <w:rFonts w:ascii="Avenir Book" w:hAnsi="Avenir Book"/>
          <w:sz w:val="22"/>
          <w:szCs w:val="22"/>
          <w:lang w:val="en-US"/>
        </w:rPr>
        <w:t xml:space="preserve">. </w:t>
      </w:r>
      <w:r w:rsidR="004167C2">
        <w:rPr>
          <w:rFonts w:ascii="Avenir Book" w:hAnsi="Avenir Book"/>
          <w:sz w:val="22"/>
          <w:szCs w:val="22"/>
          <w:lang w:val="en-US"/>
        </w:rPr>
        <w:t>With the advance consent of the reviewee, a</w:t>
      </w:r>
      <w:r w:rsidRPr="007942A3">
        <w:rPr>
          <w:rFonts w:ascii="Avenir Book" w:hAnsi="Avenir Book"/>
          <w:sz w:val="22"/>
          <w:szCs w:val="22"/>
          <w:lang w:val="en-US"/>
        </w:rPr>
        <w:t xml:space="preserve"> more detailed report is appropriate in some situations and required if the formative review is conducted in response to a concern. </w:t>
      </w:r>
    </w:p>
    <w:p w14:paraId="207926FF" w14:textId="77777777" w:rsidR="00A85A86" w:rsidRDefault="00A85A86" w:rsidP="00A85A86">
      <w:pPr>
        <w:rPr>
          <w:rFonts w:ascii="Avenir Book" w:hAnsi="Avenir Book"/>
          <w:sz w:val="22"/>
          <w:szCs w:val="22"/>
        </w:rPr>
      </w:pPr>
    </w:p>
    <w:p w14:paraId="5ACFE944" w14:textId="643E4551" w:rsidR="00A85A86" w:rsidRDefault="00A85A86" w:rsidP="00A85A86">
      <w:pPr>
        <w:rPr>
          <w:rFonts w:ascii="Avenir Book" w:hAnsi="Avenir Book"/>
          <w:sz w:val="22"/>
          <w:szCs w:val="22"/>
        </w:rPr>
      </w:pPr>
      <w:r>
        <w:rPr>
          <w:rFonts w:ascii="Avenir Book" w:hAnsi="Avenir Book"/>
          <w:sz w:val="22"/>
          <w:szCs w:val="22"/>
        </w:rPr>
        <w:t>For their professional development and to enhance their teaching practices, instructors</w:t>
      </w:r>
      <w:r w:rsidRPr="007942A3">
        <w:rPr>
          <w:rFonts w:ascii="Avenir Book" w:hAnsi="Avenir Book"/>
          <w:sz w:val="22"/>
          <w:szCs w:val="22"/>
        </w:rPr>
        <w:t xml:space="preserve">  may want to </w:t>
      </w:r>
      <w:r w:rsidRPr="007942A3">
        <w:rPr>
          <w:rFonts w:ascii="Avenir Book" w:hAnsi="Avenir Book"/>
          <w:b/>
          <w:bCs/>
          <w:sz w:val="22"/>
          <w:szCs w:val="22"/>
        </w:rPr>
        <w:t xml:space="preserve">take a workshop or a program offered by CTLT </w:t>
      </w:r>
      <w:r w:rsidRPr="007942A3">
        <w:rPr>
          <w:rFonts w:ascii="Avenir Book" w:hAnsi="Avenir Book"/>
          <w:sz w:val="22"/>
          <w:szCs w:val="22"/>
        </w:rPr>
        <w:t>(</w:t>
      </w:r>
      <w:hyperlink r:id="rId12" w:history="1">
        <w:r w:rsidRPr="007942A3">
          <w:rPr>
            <w:rStyle w:val="Hyperlink"/>
            <w:rFonts w:ascii="Avenir Book" w:hAnsi="Avenir Book"/>
            <w:sz w:val="22"/>
            <w:szCs w:val="22"/>
          </w:rPr>
          <w:t>https://events.ctlt.ubc.ca/</w:t>
        </w:r>
      </w:hyperlink>
      <w:r w:rsidRPr="007942A3">
        <w:rPr>
          <w:rFonts w:ascii="Avenir Book" w:hAnsi="Avenir Book"/>
          <w:sz w:val="22"/>
          <w:szCs w:val="22"/>
        </w:rPr>
        <w:t xml:space="preserve">) or by </w:t>
      </w:r>
      <w:r w:rsidRPr="007942A3">
        <w:rPr>
          <w:rFonts w:ascii="Avenir Book" w:hAnsi="Avenir Book"/>
          <w:b/>
          <w:bCs/>
          <w:sz w:val="22"/>
          <w:szCs w:val="22"/>
        </w:rPr>
        <w:t>ART ISIT</w:t>
      </w:r>
      <w:r w:rsidRPr="007942A3">
        <w:rPr>
          <w:rFonts w:ascii="Avenir Book" w:hAnsi="Avenir Book"/>
          <w:sz w:val="22"/>
          <w:szCs w:val="22"/>
        </w:rPr>
        <w:t xml:space="preserve"> (</w:t>
      </w:r>
      <w:hyperlink r:id="rId13" w:history="1">
        <w:r w:rsidRPr="007942A3">
          <w:rPr>
            <w:rStyle w:val="Hyperlink"/>
            <w:rFonts w:ascii="Avenir Book" w:hAnsi="Avenir Book"/>
            <w:sz w:val="22"/>
            <w:szCs w:val="22"/>
          </w:rPr>
          <w:t>https://isitworkshops.arts.ubc.ca/</w:t>
        </w:r>
      </w:hyperlink>
      <w:r w:rsidRPr="007942A3">
        <w:rPr>
          <w:rFonts w:ascii="Avenir Book" w:hAnsi="Avenir Book"/>
          <w:sz w:val="22"/>
          <w:szCs w:val="22"/>
        </w:rPr>
        <w:t>)</w:t>
      </w:r>
      <w:r w:rsidR="00C60817">
        <w:rPr>
          <w:rFonts w:ascii="Avenir Book" w:hAnsi="Avenir Book"/>
          <w:sz w:val="22"/>
          <w:szCs w:val="22"/>
        </w:rPr>
        <w:t>. Other options include</w:t>
      </w:r>
      <w:r w:rsidRPr="007942A3">
        <w:rPr>
          <w:rFonts w:ascii="Avenir Book" w:hAnsi="Avenir Book"/>
          <w:sz w:val="22"/>
          <w:szCs w:val="22"/>
        </w:rPr>
        <w:t xml:space="preserve"> </w:t>
      </w:r>
      <w:r w:rsidRPr="007942A3">
        <w:rPr>
          <w:rFonts w:ascii="Avenir Book" w:hAnsi="Avenir Book"/>
          <w:b/>
          <w:bCs/>
          <w:sz w:val="22"/>
          <w:szCs w:val="22"/>
        </w:rPr>
        <w:t>observ</w:t>
      </w:r>
      <w:r w:rsidR="00C60817">
        <w:rPr>
          <w:rFonts w:ascii="Avenir Book" w:hAnsi="Avenir Book"/>
          <w:b/>
          <w:bCs/>
          <w:sz w:val="22"/>
          <w:szCs w:val="22"/>
        </w:rPr>
        <w:t>ing an experienced</w:t>
      </w:r>
      <w:r w:rsidRPr="007942A3">
        <w:rPr>
          <w:rFonts w:ascii="Avenir Book" w:hAnsi="Avenir Book"/>
          <w:b/>
          <w:bCs/>
          <w:sz w:val="22"/>
          <w:szCs w:val="22"/>
        </w:rPr>
        <w:t xml:space="preserve"> </w:t>
      </w:r>
      <w:r w:rsidR="00C60817">
        <w:rPr>
          <w:rFonts w:ascii="Avenir Book" w:hAnsi="Avenir Book"/>
          <w:b/>
          <w:bCs/>
          <w:sz w:val="22"/>
          <w:szCs w:val="22"/>
        </w:rPr>
        <w:t xml:space="preserve">faculty’s </w:t>
      </w:r>
      <w:r w:rsidRPr="007942A3">
        <w:rPr>
          <w:rFonts w:ascii="Avenir Book" w:hAnsi="Avenir Book"/>
          <w:b/>
          <w:bCs/>
          <w:sz w:val="22"/>
          <w:szCs w:val="22"/>
        </w:rPr>
        <w:t>class</w:t>
      </w:r>
      <w:r w:rsidRPr="007942A3">
        <w:rPr>
          <w:rFonts w:ascii="Avenir Book" w:hAnsi="Avenir Book"/>
          <w:sz w:val="22"/>
          <w:szCs w:val="22"/>
        </w:rPr>
        <w:t xml:space="preserve"> and </w:t>
      </w:r>
      <w:r w:rsidR="00360376">
        <w:rPr>
          <w:rFonts w:ascii="Avenir Book" w:hAnsi="Avenir Book"/>
          <w:sz w:val="22"/>
          <w:szCs w:val="22"/>
        </w:rPr>
        <w:t>meeting with them to discuss their teaching metho</w:t>
      </w:r>
      <w:r w:rsidR="00CF14E2">
        <w:rPr>
          <w:rFonts w:ascii="Avenir Book" w:hAnsi="Avenir Book"/>
          <w:sz w:val="22"/>
          <w:szCs w:val="22"/>
        </w:rPr>
        <w:t>d</w:t>
      </w:r>
      <w:r w:rsidR="00360376">
        <w:rPr>
          <w:rFonts w:ascii="Avenir Book" w:hAnsi="Avenir Book"/>
          <w:sz w:val="22"/>
          <w:szCs w:val="22"/>
        </w:rPr>
        <w:t xml:space="preserve">s. </w:t>
      </w:r>
      <w:r w:rsidR="00CF14E2" w:rsidRPr="00CF14E2">
        <w:rPr>
          <w:rFonts w:ascii="Avenir Book" w:hAnsi="Avenir Book"/>
          <w:sz w:val="22"/>
          <w:szCs w:val="22"/>
        </w:rPr>
        <w:t>T</w:t>
      </w:r>
      <w:r w:rsidRPr="00CF14E2">
        <w:rPr>
          <w:rFonts w:ascii="Avenir Book" w:hAnsi="Avenir Book"/>
          <w:sz w:val="22"/>
          <w:szCs w:val="22"/>
        </w:rPr>
        <w:t>he</w:t>
      </w:r>
      <w:r w:rsidRPr="007942A3">
        <w:rPr>
          <w:rFonts w:ascii="Avenir Book" w:hAnsi="Avenir Book"/>
          <w:b/>
          <w:bCs/>
          <w:sz w:val="22"/>
          <w:szCs w:val="22"/>
        </w:rPr>
        <w:t xml:space="preserve"> </w:t>
      </w:r>
      <w:r w:rsidRPr="007942A3">
        <w:rPr>
          <w:rFonts w:ascii="Avenir Book" w:hAnsi="Avenir Book"/>
          <w:sz w:val="22"/>
          <w:szCs w:val="22"/>
        </w:rPr>
        <w:t>list of resources included in the CTLT Formative PRT page (</w:t>
      </w:r>
      <w:hyperlink r:id="rId14" w:history="1">
        <w:r w:rsidRPr="007942A3">
          <w:rPr>
            <w:rStyle w:val="Hyperlink"/>
            <w:rFonts w:ascii="Avenir Book" w:hAnsi="Avenir Book"/>
            <w:sz w:val="22"/>
            <w:szCs w:val="22"/>
          </w:rPr>
          <w:t>https://ctlt.ubc.ca/programs/all-our-programs/peer-review-of-teaching-2/</w:t>
        </w:r>
      </w:hyperlink>
      <w:r w:rsidRPr="007942A3">
        <w:rPr>
          <w:rFonts w:ascii="Avenir Book" w:hAnsi="Avenir Book"/>
          <w:sz w:val="22"/>
          <w:szCs w:val="22"/>
        </w:rPr>
        <w:t xml:space="preserve">) </w:t>
      </w:r>
      <w:r w:rsidR="00CF14E2">
        <w:rPr>
          <w:rFonts w:ascii="Avenir Book" w:hAnsi="Avenir Book"/>
          <w:sz w:val="22"/>
          <w:szCs w:val="22"/>
        </w:rPr>
        <w:t xml:space="preserve">provides </w:t>
      </w:r>
      <w:r w:rsidRPr="007942A3">
        <w:rPr>
          <w:rFonts w:ascii="Avenir Book" w:hAnsi="Avenir Book"/>
          <w:sz w:val="22"/>
          <w:szCs w:val="22"/>
        </w:rPr>
        <w:t>additional information</w:t>
      </w:r>
      <w:r w:rsidR="00CF14E2">
        <w:rPr>
          <w:rFonts w:ascii="Avenir Book" w:hAnsi="Avenir Book"/>
          <w:sz w:val="22"/>
          <w:szCs w:val="22"/>
        </w:rPr>
        <w:t xml:space="preserve"> for formative opportunities</w:t>
      </w:r>
      <w:r w:rsidRPr="007942A3">
        <w:rPr>
          <w:rFonts w:ascii="Avenir Book" w:hAnsi="Avenir Book"/>
          <w:sz w:val="22"/>
          <w:szCs w:val="22"/>
        </w:rPr>
        <w:t>.</w:t>
      </w:r>
    </w:p>
    <w:p w14:paraId="07F0102B" w14:textId="77777777" w:rsidR="005F14B5" w:rsidRPr="007942A3" w:rsidRDefault="005F14B5" w:rsidP="00A85A86">
      <w:pPr>
        <w:rPr>
          <w:rFonts w:ascii="Avenir Book" w:hAnsi="Avenir Book"/>
          <w:sz w:val="22"/>
          <w:szCs w:val="22"/>
        </w:rPr>
      </w:pPr>
    </w:p>
    <w:p w14:paraId="48DB896A" w14:textId="691BE552" w:rsidR="007B7B51" w:rsidRPr="007B7B51" w:rsidRDefault="004167C2" w:rsidP="007B7B51">
      <w:pPr>
        <w:pBdr>
          <w:bottom w:val="single" w:sz="4" w:space="1" w:color="auto"/>
        </w:pBdr>
        <w:rPr>
          <w:rFonts w:ascii="Avenir Black" w:hAnsi="Avenir Black"/>
          <w:b/>
          <w:bCs/>
          <w:sz w:val="28"/>
          <w:szCs w:val="28"/>
          <w:lang w:val="en-US"/>
        </w:rPr>
      </w:pPr>
      <w:r>
        <w:rPr>
          <w:rFonts w:ascii="Avenir Black" w:hAnsi="Avenir Black"/>
          <w:b/>
          <w:bCs/>
          <w:sz w:val="28"/>
          <w:szCs w:val="28"/>
          <w:lang w:val="en-US"/>
        </w:rPr>
        <w:t>Heads’ c</w:t>
      </w:r>
      <w:r w:rsidR="007B7B51" w:rsidRPr="007B7B51">
        <w:rPr>
          <w:rFonts w:ascii="Avenir Black" w:hAnsi="Avenir Black"/>
          <w:b/>
          <w:bCs/>
          <w:sz w:val="28"/>
          <w:szCs w:val="28"/>
          <w:lang w:val="en-US"/>
        </w:rPr>
        <w:t xml:space="preserve">hecklist of tasks to organize </w:t>
      </w:r>
      <w:r>
        <w:rPr>
          <w:rFonts w:ascii="Avenir Black" w:hAnsi="Avenir Black"/>
          <w:b/>
          <w:bCs/>
          <w:sz w:val="28"/>
          <w:szCs w:val="28"/>
          <w:lang w:val="en-US"/>
        </w:rPr>
        <w:t>a</w:t>
      </w:r>
      <w:r w:rsidR="007B7B51" w:rsidRPr="007B7B51">
        <w:rPr>
          <w:rFonts w:ascii="Avenir Black" w:hAnsi="Avenir Black"/>
          <w:b/>
          <w:bCs/>
          <w:sz w:val="28"/>
          <w:szCs w:val="28"/>
          <w:lang w:val="en-US"/>
        </w:rPr>
        <w:t xml:space="preserve"> department’s PRT requests</w:t>
      </w:r>
    </w:p>
    <w:p w14:paraId="293374E9" w14:textId="77777777" w:rsidR="007B7B51" w:rsidRPr="00B85882" w:rsidRDefault="007B7B51" w:rsidP="007B7B51">
      <w:pPr>
        <w:rPr>
          <w:rFonts w:ascii="Avenir Book" w:hAnsi="Avenir Book"/>
          <w:lang w:val="en-US"/>
        </w:rPr>
      </w:pPr>
    </w:p>
    <w:p w14:paraId="728226E6" w14:textId="77777777" w:rsidR="007B7B51" w:rsidRPr="00F8354F" w:rsidRDefault="007B7B51" w:rsidP="007B7B51">
      <w:pPr>
        <w:jc w:val="both"/>
        <w:rPr>
          <w:rFonts w:ascii="Avenir Book" w:hAnsi="Avenir Book"/>
          <w:sz w:val="22"/>
          <w:szCs w:val="22"/>
          <w:lang w:val="en-US"/>
        </w:rPr>
      </w:pPr>
      <w:r>
        <w:rPr>
          <w:rFonts w:ascii="Avenir Book" w:hAnsi="Avenir Book"/>
          <w:sz w:val="22"/>
          <w:szCs w:val="22"/>
          <w:lang w:val="en-US"/>
        </w:rPr>
        <w:t>T</w:t>
      </w:r>
      <w:r w:rsidRPr="00F8354F">
        <w:rPr>
          <w:rFonts w:ascii="Avenir Book" w:hAnsi="Avenir Book"/>
          <w:sz w:val="22"/>
          <w:szCs w:val="22"/>
          <w:lang w:val="en-US"/>
        </w:rPr>
        <w:t xml:space="preserve">his checklist </w:t>
      </w:r>
      <w:r>
        <w:rPr>
          <w:rFonts w:ascii="Avenir Book" w:hAnsi="Avenir Book"/>
          <w:sz w:val="22"/>
          <w:szCs w:val="22"/>
          <w:lang w:val="en-US"/>
        </w:rPr>
        <w:t>can</w:t>
      </w:r>
      <w:r w:rsidRPr="00F8354F">
        <w:rPr>
          <w:rFonts w:ascii="Avenir Book" w:hAnsi="Avenir Book"/>
          <w:sz w:val="22"/>
          <w:szCs w:val="22"/>
          <w:lang w:val="en-US"/>
        </w:rPr>
        <w:t xml:space="preserve"> help you plan for and organize your </w:t>
      </w:r>
      <w:r>
        <w:rPr>
          <w:rFonts w:ascii="Avenir Book" w:hAnsi="Avenir Book"/>
          <w:sz w:val="22"/>
          <w:szCs w:val="22"/>
          <w:lang w:val="en-US"/>
        </w:rPr>
        <w:t>department’s</w:t>
      </w:r>
      <w:r w:rsidRPr="00F8354F">
        <w:rPr>
          <w:rFonts w:ascii="Avenir Book" w:hAnsi="Avenir Book"/>
          <w:sz w:val="22"/>
          <w:szCs w:val="22"/>
          <w:lang w:val="en-US"/>
        </w:rPr>
        <w:t xml:space="preserve"> PRT requests.</w:t>
      </w:r>
      <w:r>
        <w:rPr>
          <w:rFonts w:ascii="Avenir Book" w:hAnsi="Avenir Book"/>
          <w:sz w:val="22"/>
          <w:szCs w:val="22"/>
          <w:lang w:val="en-US"/>
        </w:rPr>
        <w:t xml:space="preserve"> </w:t>
      </w:r>
      <w:r w:rsidRPr="00423465">
        <w:rPr>
          <w:rFonts w:ascii="Avenir Book" w:hAnsi="Avenir Book"/>
          <w:b/>
          <w:bCs/>
          <w:sz w:val="22"/>
          <w:szCs w:val="22"/>
          <w:lang w:val="en-US"/>
        </w:rPr>
        <w:t>Once you have confirmed the names of your faculty members</w:t>
      </w:r>
      <w:r w:rsidRPr="00F8354F">
        <w:rPr>
          <w:rFonts w:ascii="Avenir Book" w:hAnsi="Avenir Book"/>
          <w:sz w:val="22"/>
          <w:szCs w:val="22"/>
          <w:lang w:val="en-US"/>
        </w:rPr>
        <w:t xml:space="preserve"> who will need a summative PRT, please check the following:</w:t>
      </w:r>
    </w:p>
    <w:p w14:paraId="061B48AF" w14:textId="77777777" w:rsidR="007B7B51" w:rsidRDefault="007B7B51" w:rsidP="007B7B51">
      <w:pPr>
        <w:rPr>
          <w:rFonts w:ascii="Avenir Book" w:hAnsi="Avenir Book"/>
          <w:lang w:val="en-US"/>
        </w:rPr>
      </w:pPr>
    </w:p>
    <w:p w14:paraId="5FC01041" w14:textId="77777777" w:rsidR="007B7B51" w:rsidRDefault="007B7B51" w:rsidP="007B7B51">
      <w:pPr>
        <w:pBdr>
          <w:top w:val="single" w:sz="4" w:space="1" w:color="auto"/>
          <w:left w:val="single" w:sz="4" w:space="4" w:color="auto"/>
          <w:bottom w:val="single" w:sz="4" w:space="1" w:color="auto"/>
          <w:right w:val="single" w:sz="4" w:space="4" w:color="auto"/>
        </w:pBdr>
        <w:spacing w:line="360" w:lineRule="auto"/>
        <w:rPr>
          <w:rFonts w:ascii="Avenir Book" w:hAnsi="Avenir Book"/>
          <w:b/>
          <w:bCs/>
          <w:lang w:val="en-US"/>
        </w:rPr>
      </w:pPr>
      <w:r w:rsidRPr="00833015">
        <w:rPr>
          <w:rFonts w:ascii="Avenir Book" w:hAnsi="Avenir Book"/>
          <w:b/>
          <w:bCs/>
          <w:lang w:val="en-US"/>
        </w:rPr>
        <w:t>General Considerations</w:t>
      </w:r>
    </w:p>
    <w:p w14:paraId="663C6DAB" w14:textId="240F9224" w:rsidR="007B7B51" w:rsidRPr="00EF3755" w:rsidRDefault="007B7B51" w:rsidP="007B7B51">
      <w:pPr>
        <w:spacing w:line="276" w:lineRule="auto"/>
        <w:rPr>
          <w:rFonts w:ascii="Avenir Book" w:hAnsi="Avenir Book"/>
          <w:sz w:val="22"/>
          <w:szCs w:val="22"/>
        </w:rPr>
      </w:pPr>
      <w:r w:rsidRPr="00EF3755">
        <w:rPr>
          <w:rFonts w:ascii="Segoe UI Symbol" w:hAnsi="Segoe UI Symbol" w:cs="Segoe UI Symbol"/>
          <w:sz w:val="22"/>
          <w:szCs w:val="22"/>
        </w:rPr>
        <w:t>☐</w:t>
      </w:r>
      <w:r w:rsidRPr="00EF3755">
        <w:rPr>
          <w:rFonts w:ascii="Avenir Book" w:hAnsi="Avenir Book"/>
          <w:sz w:val="22"/>
          <w:szCs w:val="22"/>
        </w:rPr>
        <w:tab/>
        <w:t>Has you</w:t>
      </w:r>
      <w:r>
        <w:rPr>
          <w:rFonts w:ascii="Avenir Book" w:hAnsi="Avenir Book"/>
          <w:sz w:val="22"/>
          <w:szCs w:val="22"/>
        </w:rPr>
        <w:t>r</w:t>
      </w:r>
      <w:r w:rsidRPr="00EF3755">
        <w:rPr>
          <w:rFonts w:ascii="Avenir Book" w:hAnsi="Avenir Book"/>
          <w:sz w:val="22"/>
          <w:szCs w:val="22"/>
        </w:rPr>
        <w:t xml:space="preserve"> unit decided </w:t>
      </w:r>
      <w:r>
        <w:rPr>
          <w:rFonts w:ascii="Avenir Book" w:hAnsi="Avenir Book"/>
          <w:sz w:val="22"/>
          <w:szCs w:val="22"/>
        </w:rPr>
        <w:t>which faculty member(s) need a PRT?</w:t>
      </w:r>
      <w:r w:rsidRPr="00EF3755">
        <w:rPr>
          <w:rFonts w:ascii="Avenir Book" w:hAnsi="Avenir Book"/>
          <w:sz w:val="22"/>
          <w:szCs w:val="22"/>
        </w:rPr>
        <w:t xml:space="preserve"> </w:t>
      </w:r>
    </w:p>
    <w:p w14:paraId="37483414" w14:textId="77777777" w:rsidR="007B7B51" w:rsidRPr="00EF3755" w:rsidRDefault="007B7B51" w:rsidP="007B7B51">
      <w:pPr>
        <w:spacing w:line="276" w:lineRule="auto"/>
        <w:rPr>
          <w:rFonts w:ascii="Avenir Book" w:hAnsi="Avenir Book"/>
          <w:sz w:val="22"/>
          <w:szCs w:val="22"/>
        </w:rPr>
      </w:pPr>
      <w:r w:rsidRPr="00EF3755">
        <w:rPr>
          <w:rFonts w:ascii="Segoe UI Symbol" w:hAnsi="Segoe UI Symbol" w:cs="Segoe UI Symbol"/>
          <w:sz w:val="22"/>
          <w:szCs w:val="22"/>
        </w:rPr>
        <w:t>☐</w:t>
      </w:r>
      <w:r w:rsidRPr="00EF3755">
        <w:rPr>
          <w:rFonts w:ascii="Avenir Book" w:hAnsi="Avenir Book"/>
          <w:sz w:val="22"/>
          <w:szCs w:val="22"/>
        </w:rPr>
        <w:tab/>
        <w:t xml:space="preserve">What is your timeline for their PRT? </w:t>
      </w:r>
    </w:p>
    <w:p w14:paraId="6802BFE0" w14:textId="77777777" w:rsidR="007B7B51" w:rsidRPr="00EF3755" w:rsidRDefault="007B7B51" w:rsidP="007B7B51">
      <w:pPr>
        <w:spacing w:line="276" w:lineRule="auto"/>
        <w:rPr>
          <w:rFonts w:ascii="Avenir Book" w:hAnsi="Avenir Book"/>
          <w:sz w:val="22"/>
          <w:szCs w:val="22"/>
        </w:rPr>
      </w:pPr>
      <w:r w:rsidRPr="00EF3755">
        <w:rPr>
          <w:rFonts w:ascii="Segoe UI Symbol" w:hAnsi="Segoe UI Symbol" w:cs="Segoe UI Symbol"/>
          <w:sz w:val="22"/>
          <w:szCs w:val="22"/>
        </w:rPr>
        <w:t>☐</w:t>
      </w:r>
      <w:r w:rsidRPr="00EF3755">
        <w:rPr>
          <w:rFonts w:ascii="Avenir Book" w:hAnsi="Avenir Book"/>
          <w:sz w:val="22"/>
          <w:szCs w:val="22"/>
        </w:rPr>
        <w:tab/>
        <w:t xml:space="preserve">Have you identified the </w:t>
      </w:r>
      <w:r w:rsidRPr="004803CD">
        <w:rPr>
          <w:rFonts w:ascii="Avenir Book" w:hAnsi="Avenir Book"/>
          <w:b/>
          <w:bCs/>
          <w:sz w:val="22"/>
          <w:szCs w:val="22"/>
        </w:rPr>
        <w:t>internal reviewer(s)</w:t>
      </w:r>
      <w:r w:rsidRPr="00EF3755">
        <w:rPr>
          <w:rFonts w:ascii="Avenir Book" w:hAnsi="Avenir Book"/>
          <w:sz w:val="22"/>
          <w:szCs w:val="22"/>
        </w:rPr>
        <w:t>?</w:t>
      </w:r>
    </w:p>
    <w:p w14:paraId="4C87E1B2" w14:textId="77777777" w:rsidR="007B7B51" w:rsidRPr="00EF3755" w:rsidRDefault="007B7B51" w:rsidP="007B7B51">
      <w:pPr>
        <w:spacing w:line="276" w:lineRule="auto"/>
        <w:rPr>
          <w:rFonts w:ascii="Avenir Book" w:hAnsi="Avenir Book"/>
          <w:sz w:val="22"/>
          <w:szCs w:val="22"/>
        </w:rPr>
      </w:pPr>
      <w:r w:rsidRPr="00EF3755">
        <w:rPr>
          <w:rFonts w:ascii="Segoe UI Symbol" w:hAnsi="Segoe UI Symbol" w:cs="Segoe UI Symbol"/>
          <w:sz w:val="22"/>
          <w:szCs w:val="22"/>
        </w:rPr>
        <w:t>☐</w:t>
      </w:r>
      <w:r w:rsidRPr="00EF3755">
        <w:rPr>
          <w:rFonts w:ascii="Avenir Book" w:hAnsi="Avenir Book"/>
          <w:sz w:val="22"/>
          <w:szCs w:val="22"/>
        </w:rPr>
        <w:tab/>
        <w:t>Have you identified th</w:t>
      </w:r>
      <w:r>
        <w:rPr>
          <w:rFonts w:ascii="Avenir Book" w:hAnsi="Avenir Book"/>
          <w:sz w:val="22"/>
          <w:szCs w:val="22"/>
        </w:rPr>
        <w:t>e</w:t>
      </w:r>
      <w:r w:rsidRPr="00EF3755">
        <w:rPr>
          <w:rFonts w:ascii="Avenir Book" w:hAnsi="Avenir Book"/>
          <w:sz w:val="22"/>
          <w:szCs w:val="22"/>
        </w:rPr>
        <w:t xml:space="preserve"> faculty who can serve as </w:t>
      </w:r>
      <w:r w:rsidRPr="004803CD">
        <w:rPr>
          <w:rFonts w:ascii="Avenir Book" w:hAnsi="Avenir Book"/>
          <w:b/>
          <w:bCs/>
          <w:sz w:val="22"/>
          <w:szCs w:val="22"/>
        </w:rPr>
        <w:t>external reviewers</w:t>
      </w:r>
      <w:r w:rsidRPr="00EF3755">
        <w:rPr>
          <w:rFonts w:ascii="Avenir Book" w:hAnsi="Avenir Book"/>
          <w:sz w:val="22"/>
          <w:szCs w:val="22"/>
        </w:rPr>
        <w:t xml:space="preserve"> for other</w:t>
      </w:r>
      <w:r>
        <w:rPr>
          <w:rFonts w:ascii="Avenir Book" w:hAnsi="Avenir Book"/>
          <w:sz w:val="22"/>
          <w:szCs w:val="22"/>
        </w:rPr>
        <w:t xml:space="preserve"> </w:t>
      </w:r>
      <w:r w:rsidRPr="00EF3755">
        <w:rPr>
          <w:rFonts w:ascii="Avenir Book" w:hAnsi="Avenir Book"/>
          <w:sz w:val="22"/>
          <w:szCs w:val="22"/>
        </w:rPr>
        <w:t xml:space="preserve">units? </w:t>
      </w:r>
    </w:p>
    <w:p w14:paraId="13EA4408" w14:textId="77777777" w:rsidR="007B7B51" w:rsidRPr="00EF3755" w:rsidRDefault="007B7B51" w:rsidP="007B7B51">
      <w:pPr>
        <w:spacing w:line="276" w:lineRule="auto"/>
        <w:rPr>
          <w:rFonts w:ascii="Avenir Book" w:hAnsi="Avenir Book"/>
          <w:sz w:val="22"/>
          <w:szCs w:val="22"/>
        </w:rPr>
      </w:pPr>
      <w:r w:rsidRPr="00EF3755">
        <w:rPr>
          <w:rFonts w:ascii="Segoe UI Symbol" w:hAnsi="Segoe UI Symbol" w:cs="Segoe UI Symbol"/>
          <w:sz w:val="22"/>
          <w:szCs w:val="22"/>
        </w:rPr>
        <w:t>☐</w:t>
      </w:r>
      <w:r w:rsidRPr="00EF3755">
        <w:rPr>
          <w:rFonts w:ascii="Avenir Book" w:hAnsi="Avenir Book" w:cs="Segoe UI Symbol"/>
          <w:sz w:val="22"/>
          <w:szCs w:val="22"/>
        </w:rPr>
        <w:tab/>
        <w:t>Has your unit informed the Dean’s Office (</w:t>
      </w:r>
      <w:r w:rsidRPr="00BC2EE2">
        <w:rPr>
          <w:rFonts w:ascii="Avenir Book" w:hAnsi="Avenir Book"/>
          <w:sz w:val="22"/>
          <w:szCs w:val="22"/>
        </w:rPr>
        <w:t xml:space="preserve">Silva Kraal: </w:t>
      </w:r>
      <w:hyperlink r:id="rId15" w:history="1">
        <w:r w:rsidRPr="00BC2EE2">
          <w:rPr>
            <w:rStyle w:val="Hyperlink"/>
            <w:rFonts w:ascii="Avenir Book" w:hAnsi="Avenir Book"/>
          </w:rPr>
          <w:t>arts.reception@ubc.ca</w:t>
        </w:r>
      </w:hyperlink>
      <w:r w:rsidRPr="00BC2EE2">
        <w:rPr>
          <w:rFonts w:ascii="Avenir Book" w:hAnsi="Avenir Book"/>
          <w:sz w:val="22"/>
          <w:szCs w:val="22"/>
        </w:rPr>
        <w:t>)</w:t>
      </w:r>
      <w:r w:rsidRPr="00EF3755">
        <w:rPr>
          <w:rFonts w:ascii="Avenir Book" w:hAnsi="Avenir Book"/>
          <w:sz w:val="22"/>
          <w:szCs w:val="22"/>
        </w:rPr>
        <w:t xml:space="preserve"> of your </w:t>
      </w:r>
      <w:r>
        <w:rPr>
          <w:rFonts w:ascii="Avenir Book" w:hAnsi="Avenir Book"/>
          <w:sz w:val="22"/>
          <w:szCs w:val="22"/>
        </w:rPr>
        <w:tab/>
      </w:r>
      <w:r w:rsidRPr="00EF3755">
        <w:rPr>
          <w:rFonts w:ascii="Avenir Book" w:hAnsi="Avenir Book"/>
          <w:sz w:val="22"/>
          <w:szCs w:val="22"/>
        </w:rPr>
        <w:t xml:space="preserve">unit’s PRT requests </w:t>
      </w:r>
      <w:r>
        <w:rPr>
          <w:rFonts w:ascii="Avenir Book" w:hAnsi="Avenir Book"/>
          <w:sz w:val="22"/>
          <w:szCs w:val="22"/>
        </w:rPr>
        <w:t xml:space="preserve">(by July/early August 2022), </w:t>
      </w:r>
      <w:r w:rsidRPr="00EF3755">
        <w:rPr>
          <w:rFonts w:ascii="Avenir Book" w:hAnsi="Avenir Book"/>
          <w:sz w:val="22"/>
          <w:szCs w:val="22"/>
        </w:rPr>
        <w:t>and provided the following information:</w:t>
      </w:r>
    </w:p>
    <w:p w14:paraId="1D409CA2" w14:textId="77777777" w:rsidR="007B7B51" w:rsidRPr="00F8354F" w:rsidRDefault="007B7B51" w:rsidP="007B7B51">
      <w:pPr>
        <w:spacing w:line="276" w:lineRule="auto"/>
        <w:rPr>
          <w:rFonts w:ascii="Avenir Book" w:hAnsi="Avenir Book" w:cs="Segoe UI Symbol"/>
          <w:sz w:val="22"/>
          <w:szCs w:val="22"/>
        </w:rPr>
      </w:pPr>
      <w:r w:rsidRPr="00F8354F">
        <w:rPr>
          <w:rFonts w:ascii="Avenir Book" w:hAnsi="Avenir Book"/>
          <w:sz w:val="22"/>
          <w:szCs w:val="22"/>
        </w:rPr>
        <w:tab/>
      </w:r>
      <w:r w:rsidRPr="00F8354F">
        <w:rPr>
          <w:rFonts w:ascii="Segoe UI Symbol" w:hAnsi="Segoe UI Symbol" w:cs="Segoe UI Symbol"/>
          <w:sz w:val="22"/>
          <w:szCs w:val="22"/>
        </w:rPr>
        <w:t>☐</w:t>
      </w:r>
      <w:r w:rsidRPr="00F8354F">
        <w:rPr>
          <w:rFonts w:ascii="Avenir Book" w:hAnsi="Avenir Book" w:cs="Segoe UI Symbol"/>
          <w:sz w:val="22"/>
          <w:szCs w:val="22"/>
        </w:rPr>
        <w:t xml:space="preserve"> </w:t>
      </w:r>
      <w:r w:rsidRPr="00F8354F">
        <w:rPr>
          <w:rFonts w:ascii="Avenir Book" w:hAnsi="Avenir Book" w:cs="Segoe UI Symbol"/>
          <w:sz w:val="22"/>
          <w:szCs w:val="22"/>
        </w:rPr>
        <w:tab/>
      </w:r>
      <w:r w:rsidRPr="00EB0775">
        <w:rPr>
          <w:rFonts w:ascii="Avenir Book" w:hAnsi="Avenir Book" w:cs="Segoe UI Symbol"/>
          <w:b/>
          <w:bCs/>
          <w:sz w:val="22"/>
          <w:szCs w:val="22"/>
        </w:rPr>
        <w:t>Name</w:t>
      </w:r>
      <w:r w:rsidRPr="00F8354F">
        <w:rPr>
          <w:rFonts w:ascii="Avenir Book" w:hAnsi="Avenir Book" w:cs="Segoe UI Symbol"/>
          <w:sz w:val="22"/>
          <w:szCs w:val="22"/>
        </w:rPr>
        <w:t xml:space="preserve">(s) and </w:t>
      </w:r>
      <w:r w:rsidRPr="00EB0775">
        <w:rPr>
          <w:rFonts w:ascii="Avenir Book" w:hAnsi="Avenir Book" w:cs="Segoe UI Symbol"/>
          <w:b/>
          <w:bCs/>
          <w:sz w:val="22"/>
          <w:szCs w:val="22"/>
        </w:rPr>
        <w:t>Current Rank</w:t>
      </w:r>
      <w:r w:rsidRPr="00F8354F">
        <w:rPr>
          <w:rFonts w:ascii="Avenir Book" w:hAnsi="Avenir Book" w:cs="Segoe UI Symbol"/>
          <w:sz w:val="22"/>
          <w:szCs w:val="22"/>
        </w:rPr>
        <w:t>(s) of reviewee(s)</w:t>
      </w:r>
    </w:p>
    <w:p w14:paraId="52C5AF65" w14:textId="77777777" w:rsidR="007B7B51" w:rsidRPr="00F8354F" w:rsidRDefault="007B7B51" w:rsidP="007B7B51">
      <w:pPr>
        <w:spacing w:line="276" w:lineRule="auto"/>
        <w:rPr>
          <w:rFonts w:ascii="Avenir Book" w:hAnsi="Avenir Book" w:cs="Segoe UI Symbol"/>
          <w:sz w:val="22"/>
          <w:szCs w:val="22"/>
        </w:rPr>
      </w:pPr>
      <w:r w:rsidRPr="00F8354F">
        <w:rPr>
          <w:rFonts w:ascii="Avenir Book" w:hAnsi="Avenir Book" w:cs="Segoe UI Symbol"/>
          <w:sz w:val="22"/>
          <w:szCs w:val="22"/>
        </w:rPr>
        <w:tab/>
      </w:r>
      <w:r w:rsidRPr="00F8354F">
        <w:rPr>
          <w:rFonts w:ascii="Segoe UI Symbol" w:hAnsi="Segoe UI Symbol" w:cs="Segoe UI Symbol"/>
          <w:sz w:val="22"/>
          <w:szCs w:val="22"/>
        </w:rPr>
        <w:t>☐</w:t>
      </w:r>
      <w:r w:rsidRPr="00F8354F">
        <w:rPr>
          <w:rFonts w:ascii="Avenir Book" w:hAnsi="Avenir Book" w:cs="Segoe UI Symbol"/>
          <w:sz w:val="22"/>
          <w:szCs w:val="22"/>
        </w:rPr>
        <w:tab/>
      </w:r>
      <w:r w:rsidRPr="00EB0775">
        <w:rPr>
          <w:rFonts w:ascii="Avenir Book" w:hAnsi="Avenir Book" w:cs="Segoe UI Symbol"/>
          <w:b/>
          <w:bCs/>
          <w:sz w:val="22"/>
          <w:szCs w:val="22"/>
        </w:rPr>
        <w:t>Purpose</w:t>
      </w:r>
      <w:r w:rsidRPr="00F8354F">
        <w:rPr>
          <w:rFonts w:ascii="Avenir Book" w:hAnsi="Avenir Book" w:cs="Segoe UI Symbol"/>
          <w:sz w:val="22"/>
          <w:szCs w:val="22"/>
        </w:rPr>
        <w:t xml:space="preserve"> of PRT (i.e., reappointment review or promotion/tenure review)</w:t>
      </w:r>
    </w:p>
    <w:p w14:paraId="04E6868B" w14:textId="77777777" w:rsidR="007B7B51" w:rsidRPr="00F8354F" w:rsidRDefault="007B7B51" w:rsidP="007B7B51">
      <w:pPr>
        <w:spacing w:line="276" w:lineRule="auto"/>
        <w:rPr>
          <w:rFonts w:ascii="Avenir Book" w:hAnsi="Avenir Book" w:cs="Segoe UI Symbol"/>
          <w:sz w:val="22"/>
          <w:szCs w:val="22"/>
        </w:rPr>
      </w:pPr>
      <w:r w:rsidRPr="00F8354F">
        <w:rPr>
          <w:rFonts w:ascii="Avenir Book" w:hAnsi="Avenir Book" w:cs="Segoe UI Symbol"/>
          <w:sz w:val="22"/>
          <w:szCs w:val="22"/>
        </w:rPr>
        <w:tab/>
      </w:r>
      <w:r w:rsidRPr="00F8354F">
        <w:rPr>
          <w:rFonts w:ascii="Segoe UI Symbol" w:hAnsi="Segoe UI Symbol" w:cs="Segoe UI Symbol"/>
          <w:sz w:val="22"/>
          <w:szCs w:val="22"/>
        </w:rPr>
        <w:t>☐</w:t>
      </w:r>
      <w:r w:rsidRPr="00F8354F">
        <w:rPr>
          <w:rFonts w:ascii="Avenir Book" w:hAnsi="Avenir Book" w:cs="Segoe UI Symbol"/>
          <w:sz w:val="22"/>
          <w:szCs w:val="22"/>
        </w:rPr>
        <w:t xml:space="preserve"> </w:t>
      </w:r>
      <w:r w:rsidRPr="00F8354F">
        <w:rPr>
          <w:rFonts w:ascii="Avenir Book" w:hAnsi="Avenir Book" w:cs="Segoe UI Symbol"/>
          <w:sz w:val="22"/>
          <w:szCs w:val="22"/>
        </w:rPr>
        <w:tab/>
      </w:r>
      <w:r w:rsidRPr="00EB0775">
        <w:rPr>
          <w:rFonts w:ascii="Avenir Book" w:hAnsi="Avenir Book" w:cs="Segoe UI Symbol"/>
          <w:b/>
          <w:bCs/>
          <w:sz w:val="22"/>
          <w:szCs w:val="22"/>
        </w:rPr>
        <w:t>Course</w:t>
      </w:r>
      <w:r w:rsidRPr="00F8354F">
        <w:rPr>
          <w:rFonts w:ascii="Avenir Book" w:hAnsi="Avenir Book" w:cs="Segoe UI Symbol"/>
          <w:sz w:val="22"/>
          <w:szCs w:val="22"/>
        </w:rPr>
        <w:t>(s) to be evaluated</w:t>
      </w:r>
    </w:p>
    <w:p w14:paraId="1AC4359A" w14:textId="77777777" w:rsidR="007B7B51" w:rsidRPr="00F8354F" w:rsidRDefault="007B7B51" w:rsidP="007B7B51">
      <w:pPr>
        <w:spacing w:line="276" w:lineRule="auto"/>
        <w:rPr>
          <w:rFonts w:ascii="Avenir Book" w:hAnsi="Avenir Book" w:cs="Segoe UI Symbol"/>
          <w:sz w:val="22"/>
          <w:szCs w:val="22"/>
        </w:rPr>
      </w:pPr>
      <w:r w:rsidRPr="00F8354F">
        <w:rPr>
          <w:rFonts w:ascii="Avenir Book" w:hAnsi="Avenir Book" w:cs="Segoe UI Symbol"/>
          <w:sz w:val="22"/>
          <w:szCs w:val="22"/>
        </w:rPr>
        <w:tab/>
      </w:r>
      <w:r w:rsidRPr="00F8354F">
        <w:rPr>
          <w:rFonts w:ascii="Segoe UI Symbol" w:hAnsi="Segoe UI Symbol" w:cs="Segoe UI Symbol"/>
          <w:sz w:val="22"/>
          <w:szCs w:val="22"/>
        </w:rPr>
        <w:t>☐</w:t>
      </w:r>
      <w:r w:rsidRPr="00F8354F">
        <w:rPr>
          <w:rFonts w:ascii="Avenir Book" w:hAnsi="Avenir Book" w:cs="Segoe UI Symbol"/>
          <w:sz w:val="22"/>
          <w:szCs w:val="22"/>
        </w:rPr>
        <w:t xml:space="preserve"> </w:t>
      </w:r>
      <w:r w:rsidRPr="00F8354F">
        <w:rPr>
          <w:rFonts w:ascii="Avenir Book" w:hAnsi="Avenir Book" w:cs="Segoe UI Symbol"/>
          <w:sz w:val="22"/>
          <w:szCs w:val="22"/>
        </w:rPr>
        <w:tab/>
        <w:t xml:space="preserve">Name(s) and contact info of </w:t>
      </w:r>
      <w:r w:rsidRPr="00EB0775">
        <w:rPr>
          <w:rFonts w:ascii="Avenir Book" w:hAnsi="Avenir Book" w:cs="Segoe UI Symbol"/>
          <w:b/>
          <w:bCs/>
          <w:sz w:val="22"/>
          <w:szCs w:val="22"/>
        </w:rPr>
        <w:t>internal reviewer</w:t>
      </w:r>
      <w:r w:rsidRPr="00F8354F">
        <w:rPr>
          <w:rFonts w:ascii="Avenir Book" w:hAnsi="Avenir Book" w:cs="Segoe UI Symbol"/>
          <w:sz w:val="22"/>
          <w:szCs w:val="22"/>
        </w:rPr>
        <w:t>(s)</w:t>
      </w:r>
    </w:p>
    <w:p w14:paraId="48F3CE85" w14:textId="3935E11B" w:rsidR="007B7B51" w:rsidRDefault="007B7B51" w:rsidP="007B7B51">
      <w:pPr>
        <w:spacing w:line="276" w:lineRule="auto"/>
        <w:rPr>
          <w:rFonts w:ascii="Avenir Book" w:hAnsi="Avenir Book" w:cs="Segoe UI Symbol"/>
          <w:sz w:val="22"/>
          <w:szCs w:val="22"/>
        </w:rPr>
      </w:pPr>
      <w:r w:rsidRPr="00F8354F">
        <w:rPr>
          <w:rFonts w:ascii="Avenir Book" w:hAnsi="Avenir Book" w:cs="Segoe UI Symbol"/>
          <w:sz w:val="22"/>
          <w:szCs w:val="22"/>
        </w:rPr>
        <w:tab/>
      </w:r>
      <w:r w:rsidRPr="00F8354F">
        <w:rPr>
          <w:rFonts w:ascii="Segoe UI Symbol" w:hAnsi="Segoe UI Symbol" w:cs="Segoe UI Symbol"/>
          <w:sz w:val="22"/>
          <w:szCs w:val="22"/>
        </w:rPr>
        <w:t>☐</w:t>
      </w:r>
      <w:r w:rsidRPr="00F8354F">
        <w:rPr>
          <w:rFonts w:ascii="Avenir Book" w:hAnsi="Avenir Book" w:cs="Segoe UI Symbol"/>
          <w:sz w:val="22"/>
          <w:szCs w:val="22"/>
        </w:rPr>
        <w:tab/>
        <w:t xml:space="preserve">Name(s) of faculty who can serve as </w:t>
      </w:r>
      <w:r w:rsidRPr="00EB0775">
        <w:rPr>
          <w:rFonts w:ascii="Avenir Book" w:hAnsi="Avenir Book" w:cs="Segoe UI Symbol"/>
          <w:b/>
          <w:bCs/>
          <w:sz w:val="22"/>
          <w:szCs w:val="22"/>
        </w:rPr>
        <w:t>external reviewers</w:t>
      </w:r>
      <w:r w:rsidRPr="00F8354F">
        <w:rPr>
          <w:rFonts w:ascii="Avenir Book" w:hAnsi="Avenir Book" w:cs="Segoe UI Symbol"/>
          <w:sz w:val="22"/>
          <w:szCs w:val="22"/>
        </w:rPr>
        <w:t xml:space="preserve"> </w:t>
      </w:r>
    </w:p>
    <w:p w14:paraId="3022B0ED" w14:textId="2BC87F08" w:rsidR="007B7B51" w:rsidRPr="007B7B51" w:rsidRDefault="007B7B51" w:rsidP="007B7B51">
      <w:pPr>
        <w:spacing w:line="276" w:lineRule="auto"/>
        <w:ind w:left="1440" w:hanging="720"/>
        <w:rPr>
          <w:rFonts w:ascii="Avenir Book" w:hAnsi="Avenir Book" w:cs="Segoe UI Symbol"/>
          <w:sz w:val="22"/>
          <w:szCs w:val="22"/>
        </w:rPr>
      </w:pPr>
      <w:r w:rsidRPr="00F8354F">
        <w:rPr>
          <w:rFonts w:ascii="Segoe UI Symbol" w:hAnsi="Segoe UI Symbol" w:cs="Segoe UI Symbol"/>
          <w:sz w:val="22"/>
          <w:szCs w:val="22"/>
        </w:rPr>
        <w:t>☐</w:t>
      </w:r>
      <w:r>
        <w:rPr>
          <w:rFonts w:ascii="Avenir Book" w:hAnsi="Avenir Book" w:cs="Segoe UI Symbol"/>
          <w:sz w:val="22"/>
          <w:szCs w:val="22"/>
        </w:rPr>
        <w:tab/>
      </w:r>
      <w:r w:rsidRPr="007B7B51">
        <w:rPr>
          <w:rFonts w:ascii="Avenir Book" w:hAnsi="Avenir Book" w:cs="Segoe UI Symbol"/>
          <w:sz w:val="22"/>
          <w:szCs w:val="22"/>
        </w:rPr>
        <w:t xml:space="preserve">Whether your department prefers to have a </w:t>
      </w:r>
      <w:r w:rsidRPr="007B7B51">
        <w:rPr>
          <w:rFonts w:ascii="Avenir Book" w:hAnsi="Avenir Book" w:cs="Segoe UI Symbol"/>
          <w:b/>
          <w:bCs/>
          <w:sz w:val="22"/>
          <w:szCs w:val="22"/>
        </w:rPr>
        <w:t>joint PRT report or two separate reports</w:t>
      </w:r>
    </w:p>
    <w:p w14:paraId="3DEA4073" w14:textId="426E9C4D" w:rsidR="007B7B51" w:rsidRPr="00EF3755" w:rsidRDefault="007B7B51" w:rsidP="007B7B51">
      <w:pPr>
        <w:spacing w:line="276" w:lineRule="auto"/>
        <w:ind w:left="1440" w:hanging="720"/>
        <w:rPr>
          <w:rFonts w:ascii="Avenir Book" w:hAnsi="Avenir Book" w:cs="Segoe UI Symbol"/>
          <w:sz w:val="22"/>
          <w:szCs w:val="22"/>
        </w:rPr>
      </w:pPr>
      <w:r w:rsidRPr="00F8354F">
        <w:rPr>
          <w:rFonts w:ascii="Segoe UI Symbol" w:hAnsi="Segoe UI Symbol" w:cs="Segoe UI Symbol"/>
          <w:sz w:val="22"/>
          <w:szCs w:val="22"/>
        </w:rPr>
        <w:t>☐</w:t>
      </w:r>
      <w:r w:rsidRPr="00F8354F">
        <w:rPr>
          <w:rFonts w:ascii="Avenir Book" w:hAnsi="Avenir Book" w:cs="Segoe UI Symbol"/>
          <w:sz w:val="22"/>
          <w:szCs w:val="22"/>
        </w:rPr>
        <w:tab/>
      </w:r>
      <w:r>
        <w:rPr>
          <w:rFonts w:ascii="Avenir Book" w:hAnsi="Avenir Book" w:cs="Segoe UI Symbol"/>
          <w:sz w:val="22"/>
          <w:szCs w:val="22"/>
        </w:rPr>
        <w:t>The names of</w:t>
      </w:r>
      <w:r w:rsidRPr="00EF3755">
        <w:rPr>
          <w:rFonts w:ascii="Avenir Book" w:hAnsi="Avenir Book" w:cs="Segoe UI Symbol"/>
          <w:sz w:val="22"/>
          <w:szCs w:val="22"/>
        </w:rPr>
        <w:t xml:space="preserve"> </w:t>
      </w:r>
      <w:r w:rsidRPr="00EB0775">
        <w:rPr>
          <w:rFonts w:ascii="Avenir Book" w:hAnsi="Avenir Book" w:cs="Segoe UI Symbol"/>
          <w:b/>
          <w:bCs/>
          <w:sz w:val="22"/>
          <w:szCs w:val="22"/>
        </w:rPr>
        <w:t>faculty members who could be trained</w:t>
      </w:r>
      <w:r w:rsidRPr="00EF3755">
        <w:rPr>
          <w:rFonts w:ascii="Avenir Book" w:hAnsi="Avenir Book" w:cs="Segoe UI Symbol"/>
          <w:sz w:val="22"/>
          <w:szCs w:val="22"/>
        </w:rPr>
        <w:t xml:space="preserve"> to serve as external</w:t>
      </w:r>
      <w:r>
        <w:rPr>
          <w:rFonts w:ascii="Avenir Book" w:hAnsi="Avenir Book" w:cs="Segoe UI Symbol"/>
          <w:sz w:val="22"/>
          <w:szCs w:val="22"/>
        </w:rPr>
        <w:t xml:space="preserve"> r</w:t>
      </w:r>
      <w:r w:rsidRPr="00EF3755">
        <w:rPr>
          <w:rFonts w:ascii="Avenir Book" w:hAnsi="Avenir Book" w:cs="Segoe UI Symbol"/>
          <w:sz w:val="22"/>
          <w:szCs w:val="22"/>
        </w:rPr>
        <w:t>eviewers</w:t>
      </w:r>
      <w:r>
        <w:rPr>
          <w:rFonts w:ascii="Avenir Book" w:hAnsi="Avenir Book" w:cs="Segoe UI Symbol"/>
          <w:sz w:val="22"/>
          <w:szCs w:val="22"/>
        </w:rPr>
        <w:t xml:space="preserve"> and </w:t>
      </w:r>
      <w:r w:rsidR="00CF14E2">
        <w:rPr>
          <w:rFonts w:ascii="Avenir Book" w:hAnsi="Avenir Book" w:cs="Segoe UI Symbol"/>
          <w:sz w:val="22"/>
          <w:szCs w:val="22"/>
        </w:rPr>
        <w:t xml:space="preserve">attend </w:t>
      </w:r>
      <w:r>
        <w:rPr>
          <w:rFonts w:ascii="Avenir Book" w:hAnsi="Avenir Book" w:cs="Segoe UI Symbol"/>
          <w:sz w:val="22"/>
          <w:szCs w:val="22"/>
        </w:rPr>
        <w:t xml:space="preserve">one of the two </w:t>
      </w:r>
      <w:proofErr w:type="spellStart"/>
      <w:r>
        <w:rPr>
          <w:rFonts w:ascii="Avenir Book" w:hAnsi="Avenir Book" w:cs="Segoe UI Symbol"/>
          <w:sz w:val="22"/>
          <w:szCs w:val="22"/>
        </w:rPr>
        <w:t>FoA</w:t>
      </w:r>
      <w:proofErr w:type="spellEnd"/>
      <w:r>
        <w:rPr>
          <w:rFonts w:ascii="Avenir Book" w:hAnsi="Avenir Book" w:cs="Segoe UI Symbol"/>
          <w:sz w:val="22"/>
          <w:szCs w:val="22"/>
        </w:rPr>
        <w:t xml:space="preserve"> PRT training sessions (</w:t>
      </w:r>
      <w:r w:rsidR="00CF14E2">
        <w:rPr>
          <w:rFonts w:ascii="Avenir Book" w:hAnsi="Avenir Book" w:cs="Segoe UI Symbol"/>
          <w:sz w:val="22"/>
          <w:szCs w:val="22"/>
        </w:rPr>
        <w:t>for exact dates contact: arts.reception@ubc.ca)</w:t>
      </w:r>
    </w:p>
    <w:p w14:paraId="5EB75923" w14:textId="77777777" w:rsidR="007B7B51" w:rsidRDefault="007B7B51" w:rsidP="007B7B51">
      <w:pPr>
        <w:spacing w:line="276" w:lineRule="auto"/>
        <w:rPr>
          <w:rFonts w:ascii="Segoe UI Symbol" w:hAnsi="Segoe UI Symbol" w:cs="Segoe UI Symbol"/>
          <w:b/>
          <w:bCs/>
        </w:rPr>
      </w:pPr>
    </w:p>
    <w:p w14:paraId="3AE379FE" w14:textId="77777777" w:rsidR="007B7B51" w:rsidRPr="00833015" w:rsidRDefault="007B7B51" w:rsidP="007B7B51">
      <w:pPr>
        <w:pBdr>
          <w:top w:val="single" w:sz="4" w:space="1" w:color="auto"/>
          <w:left w:val="single" w:sz="4" w:space="4" w:color="auto"/>
          <w:bottom w:val="single" w:sz="4" w:space="1" w:color="auto"/>
          <w:right w:val="single" w:sz="4" w:space="4" w:color="auto"/>
        </w:pBdr>
        <w:rPr>
          <w:rFonts w:ascii="Avenir Book" w:hAnsi="Avenir Book"/>
          <w:b/>
          <w:bCs/>
        </w:rPr>
      </w:pPr>
      <w:r w:rsidRPr="00423465">
        <w:rPr>
          <w:rFonts w:ascii="Segoe UI Symbol" w:hAnsi="Segoe UI Symbol" w:cs="Segoe UI Symbol"/>
          <w:b/>
          <w:bCs/>
        </w:rPr>
        <w:t>For your Communication with Reviewee(s)</w:t>
      </w:r>
    </w:p>
    <w:p w14:paraId="43CBDCCA" w14:textId="6241D9F7" w:rsidR="007B7B51" w:rsidRPr="00F8354F" w:rsidRDefault="007B7B51" w:rsidP="007B7B51">
      <w:pPr>
        <w:spacing w:line="276" w:lineRule="auto"/>
        <w:ind w:left="720" w:hanging="720"/>
        <w:rPr>
          <w:rFonts w:ascii="Avenir Book" w:hAnsi="Avenir Book"/>
          <w:sz w:val="22"/>
          <w:szCs w:val="22"/>
        </w:rPr>
      </w:pPr>
      <w:r w:rsidRPr="00F8354F">
        <w:rPr>
          <w:rFonts w:ascii="Segoe UI Symbol" w:hAnsi="Segoe UI Symbol" w:cs="Segoe UI Symbol"/>
          <w:sz w:val="22"/>
          <w:szCs w:val="22"/>
        </w:rPr>
        <w:t>☐</w:t>
      </w:r>
      <w:r w:rsidRPr="00F8354F">
        <w:rPr>
          <w:rFonts w:ascii="Avenir Book" w:hAnsi="Avenir Book"/>
          <w:sz w:val="22"/>
          <w:szCs w:val="22"/>
        </w:rPr>
        <w:tab/>
        <w:t>Has the reviewee(s) been informed of the PRT process and the materials they</w:t>
      </w:r>
      <w:r>
        <w:rPr>
          <w:rFonts w:ascii="Avenir Book" w:hAnsi="Avenir Book"/>
          <w:sz w:val="22"/>
          <w:szCs w:val="22"/>
        </w:rPr>
        <w:t xml:space="preserve"> </w:t>
      </w:r>
      <w:r w:rsidRPr="00F8354F">
        <w:rPr>
          <w:rFonts w:ascii="Avenir Book" w:hAnsi="Avenir Book"/>
          <w:sz w:val="22"/>
          <w:szCs w:val="22"/>
        </w:rPr>
        <w:t>need to provide the internal and the external reviewers? List of required materials is provided below for your convenience:</w:t>
      </w:r>
    </w:p>
    <w:p w14:paraId="7EE21136" w14:textId="77777777" w:rsidR="007B7B51" w:rsidRPr="00F8354F" w:rsidRDefault="007B7B51" w:rsidP="007B7B51">
      <w:pPr>
        <w:spacing w:line="276" w:lineRule="auto"/>
        <w:rPr>
          <w:rFonts w:ascii="Avenir Book" w:hAnsi="Avenir Book"/>
          <w:sz w:val="22"/>
          <w:szCs w:val="22"/>
        </w:rPr>
      </w:pPr>
      <w:r w:rsidRPr="00F8354F">
        <w:rPr>
          <w:rFonts w:ascii="Avenir Book" w:hAnsi="Avenir Book"/>
          <w:sz w:val="22"/>
          <w:szCs w:val="22"/>
        </w:rPr>
        <w:tab/>
      </w:r>
      <w:r w:rsidRPr="00F8354F">
        <w:rPr>
          <w:rFonts w:ascii="Segoe UI Symbol" w:hAnsi="Segoe UI Symbol" w:cs="Segoe UI Symbol"/>
          <w:sz w:val="22"/>
          <w:szCs w:val="22"/>
        </w:rPr>
        <w:t>☐</w:t>
      </w:r>
      <w:r w:rsidRPr="00F8354F">
        <w:rPr>
          <w:rFonts w:ascii="Avenir Book" w:hAnsi="Avenir Book"/>
          <w:sz w:val="22"/>
          <w:szCs w:val="22"/>
        </w:rPr>
        <w:tab/>
      </w:r>
      <w:r>
        <w:rPr>
          <w:rFonts w:ascii="Avenir Book" w:hAnsi="Avenir Book"/>
          <w:sz w:val="22"/>
          <w:szCs w:val="22"/>
        </w:rPr>
        <w:t xml:space="preserve">Statement of </w:t>
      </w:r>
      <w:r w:rsidRPr="00F8354F">
        <w:rPr>
          <w:rFonts w:ascii="Avenir Book" w:hAnsi="Avenir Book"/>
          <w:sz w:val="22"/>
          <w:szCs w:val="22"/>
        </w:rPr>
        <w:t xml:space="preserve">Approach to </w:t>
      </w:r>
      <w:r>
        <w:rPr>
          <w:rFonts w:ascii="Avenir Book" w:hAnsi="Avenir Book"/>
          <w:sz w:val="22"/>
          <w:szCs w:val="22"/>
        </w:rPr>
        <w:t>T</w:t>
      </w:r>
      <w:r w:rsidRPr="00F8354F">
        <w:rPr>
          <w:rFonts w:ascii="Avenir Book" w:hAnsi="Avenir Book"/>
          <w:sz w:val="22"/>
          <w:szCs w:val="22"/>
        </w:rPr>
        <w:t xml:space="preserve">eaching </w:t>
      </w:r>
      <w:r>
        <w:rPr>
          <w:rFonts w:ascii="Avenir Book" w:hAnsi="Avenir Book"/>
          <w:sz w:val="22"/>
          <w:szCs w:val="22"/>
        </w:rPr>
        <w:t>P</w:t>
      </w:r>
      <w:r w:rsidRPr="00F8354F">
        <w:rPr>
          <w:rFonts w:ascii="Avenir Book" w:hAnsi="Avenir Book"/>
          <w:sz w:val="22"/>
          <w:szCs w:val="22"/>
        </w:rPr>
        <w:t>ractice</w:t>
      </w:r>
    </w:p>
    <w:p w14:paraId="41BB5108" w14:textId="77777777" w:rsidR="007B7B51" w:rsidRPr="00F8354F" w:rsidRDefault="007B7B51" w:rsidP="007B7B51">
      <w:pPr>
        <w:spacing w:line="276" w:lineRule="auto"/>
        <w:rPr>
          <w:rFonts w:ascii="Avenir Book" w:hAnsi="Avenir Book"/>
          <w:sz w:val="22"/>
          <w:szCs w:val="22"/>
        </w:rPr>
      </w:pPr>
      <w:r w:rsidRPr="00F8354F">
        <w:rPr>
          <w:rFonts w:ascii="Avenir Book" w:hAnsi="Avenir Book"/>
          <w:sz w:val="22"/>
          <w:szCs w:val="22"/>
        </w:rPr>
        <w:tab/>
      </w:r>
      <w:r w:rsidRPr="00F8354F">
        <w:rPr>
          <w:rFonts w:ascii="Segoe UI Symbol" w:hAnsi="Segoe UI Symbol" w:cs="Segoe UI Symbol"/>
          <w:sz w:val="22"/>
          <w:szCs w:val="22"/>
        </w:rPr>
        <w:t>☐</w:t>
      </w:r>
      <w:r w:rsidRPr="00F8354F">
        <w:rPr>
          <w:rFonts w:ascii="Avenir Book" w:hAnsi="Avenir Book"/>
          <w:sz w:val="22"/>
          <w:szCs w:val="22"/>
        </w:rPr>
        <w:tab/>
        <w:t xml:space="preserve">Overview of </w:t>
      </w:r>
      <w:r>
        <w:rPr>
          <w:rFonts w:ascii="Avenir Book" w:hAnsi="Avenir Book"/>
          <w:sz w:val="22"/>
          <w:szCs w:val="22"/>
        </w:rPr>
        <w:t>t</w:t>
      </w:r>
      <w:r w:rsidRPr="00F8354F">
        <w:rPr>
          <w:rFonts w:ascii="Avenir Book" w:hAnsi="Avenir Book"/>
          <w:sz w:val="22"/>
          <w:szCs w:val="22"/>
        </w:rPr>
        <w:t>eaching responsibilities</w:t>
      </w:r>
      <w:r>
        <w:rPr>
          <w:rFonts w:ascii="Avenir Book" w:hAnsi="Avenir Book"/>
          <w:sz w:val="22"/>
          <w:szCs w:val="22"/>
        </w:rPr>
        <w:t xml:space="preserve"> (list of courses with student enrollment)</w:t>
      </w:r>
    </w:p>
    <w:p w14:paraId="4A208908" w14:textId="5E1299E4" w:rsidR="007B7B51" w:rsidRDefault="007B7B51" w:rsidP="007B7B51">
      <w:pPr>
        <w:spacing w:line="276" w:lineRule="auto"/>
        <w:ind w:left="1440" w:hanging="720"/>
        <w:rPr>
          <w:rFonts w:ascii="Avenir Book" w:hAnsi="Avenir Book"/>
          <w:sz w:val="22"/>
          <w:szCs w:val="22"/>
        </w:rPr>
      </w:pPr>
      <w:r w:rsidRPr="00F8354F">
        <w:rPr>
          <w:rFonts w:ascii="Segoe UI Symbol" w:hAnsi="Segoe UI Symbol" w:cs="Segoe UI Symbol"/>
          <w:sz w:val="22"/>
          <w:szCs w:val="22"/>
        </w:rPr>
        <w:t>☐</w:t>
      </w:r>
      <w:r w:rsidRPr="00F8354F">
        <w:rPr>
          <w:rFonts w:ascii="Avenir Book" w:hAnsi="Avenir Book"/>
          <w:sz w:val="22"/>
          <w:szCs w:val="22"/>
        </w:rPr>
        <w:tab/>
      </w:r>
      <w:r w:rsidR="0056203A">
        <w:rPr>
          <w:rFonts w:ascii="Avenir Book" w:hAnsi="Avenir Book"/>
          <w:sz w:val="22"/>
          <w:szCs w:val="22"/>
        </w:rPr>
        <w:t>E</w:t>
      </w:r>
      <w:r w:rsidRPr="00F8354F">
        <w:rPr>
          <w:rFonts w:ascii="Avenir Book" w:hAnsi="Avenir Book"/>
          <w:sz w:val="22"/>
          <w:szCs w:val="22"/>
        </w:rPr>
        <w:t>vidence of Teaching effectiveness (e.g.</w:t>
      </w:r>
      <w:r w:rsidR="0056203A">
        <w:rPr>
          <w:rFonts w:ascii="Avenir Book" w:hAnsi="Avenir Book"/>
          <w:sz w:val="22"/>
          <w:szCs w:val="22"/>
        </w:rPr>
        <w:t xml:space="preserve">, </w:t>
      </w:r>
      <w:r w:rsidRPr="00F8354F">
        <w:rPr>
          <w:rFonts w:ascii="Avenir Book" w:hAnsi="Avenir Book"/>
          <w:sz w:val="22"/>
          <w:szCs w:val="22"/>
        </w:rPr>
        <w:t xml:space="preserve">lesson plans, slides or other accompanying AV materials, </w:t>
      </w:r>
      <w:r>
        <w:rPr>
          <w:rFonts w:ascii="Avenir Book" w:hAnsi="Avenir Book"/>
          <w:sz w:val="22"/>
          <w:szCs w:val="22"/>
        </w:rPr>
        <w:t>assessment methods, course</w:t>
      </w:r>
      <w:r w:rsidR="00E41B63">
        <w:rPr>
          <w:rFonts w:ascii="Avenir Book" w:hAnsi="Avenir Book"/>
          <w:sz w:val="22"/>
          <w:szCs w:val="22"/>
        </w:rPr>
        <w:t xml:space="preserve"> </w:t>
      </w:r>
      <w:r>
        <w:rPr>
          <w:rFonts w:ascii="Avenir Book" w:hAnsi="Avenir Book"/>
          <w:sz w:val="22"/>
          <w:szCs w:val="22"/>
        </w:rPr>
        <w:t xml:space="preserve">developments based on students’ feedback, </w:t>
      </w:r>
      <w:r w:rsidRPr="00F8354F">
        <w:rPr>
          <w:rFonts w:ascii="Avenir Book" w:hAnsi="Avenir Book"/>
          <w:sz w:val="22"/>
          <w:szCs w:val="22"/>
        </w:rPr>
        <w:t>class website</w:t>
      </w:r>
      <w:r>
        <w:rPr>
          <w:rFonts w:ascii="Avenir Book" w:hAnsi="Avenir Book"/>
          <w:sz w:val="22"/>
          <w:szCs w:val="22"/>
        </w:rPr>
        <w:t>/Canvas site</w:t>
      </w:r>
      <w:r>
        <w:rPr>
          <w:rStyle w:val="FootnoteReference"/>
          <w:rFonts w:ascii="Avenir Book" w:hAnsi="Avenir Book" w:cs="Segoe UI Symbol"/>
          <w:sz w:val="22"/>
          <w:szCs w:val="22"/>
        </w:rPr>
        <w:footnoteReference w:id="5"/>
      </w:r>
      <w:r>
        <w:rPr>
          <w:rFonts w:ascii="Avenir Book" w:hAnsi="Avenir Book"/>
          <w:sz w:val="22"/>
          <w:szCs w:val="22"/>
        </w:rPr>
        <w:t>, etc.</w:t>
      </w:r>
      <w:r w:rsidRPr="00F8354F">
        <w:rPr>
          <w:rFonts w:ascii="Avenir Book" w:hAnsi="Avenir Book"/>
          <w:sz w:val="22"/>
          <w:szCs w:val="22"/>
        </w:rPr>
        <w:t>)</w:t>
      </w:r>
    </w:p>
    <w:p w14:paraId="5D35CBAD" w14:textId="77777777" w:rsidR="007B7B51" w:rsidRPr="00423465" w:rsidRDefault="007B7B51" w:rsidP="007B7B51">
      <w:pPr>
        <w:spacing w:line="276" w:lineRule="auto"/>
        <w:ind w:left="720"/>
        <w:rPr>
          <w:rFonts w:ascii="Avenir Book" w:hAnsi="Avenir Book"/>
          <w:sz w:val="22"/>
          <w:szCs w:val="22"/>
        </w:rPr>
      </w:pPr>
      <w:r w:rsidRPr="00F8354F">
        <w:rPr>
          <w:rFonts w:ascii="Segoe UI Symbol" w:hAnsi="Segoe UI Symbol" w:cs="Segoe UI Symbol"/>
          <w:sz w:val="22"/>
          <w:szCs w:val="22"/>
        </w:rPr>
        <w:lastRenderedPageBreak/>
        <w:t>☐</w:t>
      </w:r>
      <w:r>
        <w:rPr>
          <w:rFonts w:ascii="Segoe UI Symbol" w:hAnsi="Segoe UI Symbol" w:cs="Segoe UI Symbol"/>
          <w:sz w:val="22"/>
          <w:szCs w:val="22"/>
        </w:rPr>
        <w:tab/>
      </w:r>
      <w:r w:rsidRPr="00F8354F">
        <w:rPr>
          <w:rFonts w:ascii="Avenir Book" w:hAnsi="Avenir Book"/>
          <w:sz w:val="22"/>
          <w:szCs w:val="22"/>
        </w:rPr>
        <w:t>Course Syllab</w:t>
      </w:r>
      <w:r>
        <w:rPr>
          <w:rFonts w:ascii="Avenir Book" w:hAnsi="Avenir Book"/>
          <w:sz w:val="22"/>
          <w:szCs w:val="22"/>
        </w:rPr>
        <w:t>us/Syllabi</w:t>
      </w:r>
    </w:p>
    <w:p w14:paraId="73D38888" w14:textId="77777777" w:rsidR="007B7B51" w:rsidRDefault="007B7B51" w:rsidP="007B7B51">
      <w:pPr>
        <w:spacing w:line="276" w:lineRule="auto"/>
        <w:rPr>
          <w:rFonts w:ascii="Avenir Book" w:hAnsi="Avenir Book"/>
          <w:sz w:val="22"/>
          <w:szCs w:val="22"/>
        </w:rPr>
      </w:pPr>
      <w:r w:rsidRPr="00F8354F">
        <w:rPr>
          <w:rFonts w:ascii="Avenir Book" w:hAnsi="Avenir Book"/>
          <w:sz w:val="22"/>
          <w:szCs w:val="22"/>
        </w:rPr>
        <w:t xml:space="preserve">The following items are </w:t>
      </w:r>
      <w:r w:rsidRPr="00980053">
        <w:rPr>
          <w:rFonts w:ascii="Avenir Book" w:hAnsi="Avenir Book"/>
          <w:b/>
          <w:bCs/>
          <w:sz w:val="22"/>
          <w:szCs w:val="22"/>
        </w:rPr>
        <w:t>optional</w:t>
      </w:r>
      <w:r w:rsidRPr="00F8354F">
        <w:rPr>
          <w:rFonts w:ascii="Avenir Book" w:hAnsi="Avenir Book"/>
          <w:sz w:val="22"/>
          <w:szCs w:val="22"/>
        </w:rPr>
        <w:t xml:space="preserve"> for research-stream files and </w:t>
      </w:r>
      <w:r w:rsidRPr="00980053">
        <w:rPr>
          <w:rFonts w:ascii="Avenir Book" w:hAnsi="Avenir Book"/>
          <w:b/>
          <w:bCs/>
          <w:sz w:val="22"/>
          <w:szCs w:val="22"/>
        </w:rPr>
        <w:t>expected</w:t>
      </w:r>
      <w:r w:rsidRPr="00F8354F">
        <w:rPr>
          <w:rFonts w:ascii="Avenir Book" w:hAnsi="Avenir Book"/>
          <w:sz w:val="22"/>
          <w:szCs w:val="22"/>
        </w:rPr>
        <w:t xml:space="preserve"> in an educational leadership file</w:t>
      </w:r>
      <w:r>
        <w:rPr>
          <w:rFonts w:ascii="Avenir Book" w:hAnsi="Avenir Book"/>
          <w:sz w:val="22"/>
          <w:szCs w:val="22"/>
        </w:rPr>
        <w:t>:</w:t>
      </w:r>
    </w:p>
    <w:p w14:paraId="1529BDB3" w14:textId="77777777" w:rsidR="007B7B51" w:rsidRPr="00D90BC8" w:rsidRDefault="007B7B51" w:rsidP="007B7B51">
      <w:pPr>
        <w:rPr>
          <w:rFonts w:ascii="Avenir Book" w:hAnsi="Avenir Book"/>
          <w:sz w:val="10"/>
          <w:szCs w:val="10"/>
        </w:rPr>
      </w:pPr>
    </w:p>
    <w:p w14:paraId="7D5F2BE7" w14:textId="77777777" w:rsidR="007B7B51" w:rsidRDefault="007B7B51" w:rsidP="007B7B51">
      <w:pPr>
        <w:rPr>
          <w:rFonts w:ascii="Avenir Book" w:hAnsi="Avenir Book"/>
          <w:color w:val="000000"/>
          <w:sz w:val="22"/>
          <w:szCs w:val="22"/>
          <w:lang w:val="en-US"/>
        </w:rPr>
      </w:pPr>
      <w:r w:rsidRPr="00423465">
        <w:rPr>
          <w:rFonts w:ascii="Avenir Book" w:hAnsi="Avenir Book"/>
          <w:sz w:val="22"/>
          <w:szCs w:val="22"/>
        </w:rPr>
        <w:tab/>
      </w:r>
      <w:r w:rsidRPr="00423465">
        <w:rPr>
          <w:rFonts w:ascii="Segoe UI Symbol" w:hAnsi="Segoe UI Symbol" w:cs="Segoe UI Symbol"/>
          <w:sz w:val="22"/>
          <w:szCs w:val="22"/>
        </w:rPr>
        <w:t>☐</w:t>
      </w:r>
      <w:r w:rsidRPr="00423465">
        <w:rPr>
          <w:rFonts w:ascii="Avenir Book" w:hAnsi="Avenir Book"/>
          <w:sz w:val="22"/>
          <w:szCs w:val="22"/>
        </w:rPr>
        <w:tab/>
      </w:r>
      <w:r>
        <w:rPr>
          <w:rFonts w:ascii="Avenir Book" w:hAnsi="Avenir Book"/>
          <w:color w:val="000000"/>
          <w:sz w:val="22"/>
          <w:szCs w:val="22"/>
          <w:lang w:val="en-US"/>
        </w:rPr>
        <w:t>D</w:t>
      </w:r>
      <w:r w:rsidRPr="00423465">
        <w:rPr>
          <w:rFonts w:ascii="Avenir Book" w:hAnsi="Avenir Book"/>
          <w:color w:val="000000"/>
          <w:sz w:val="22"/>
          <w:szCs w:val="22"/>
          <w:lang w:val="en-US"/>
        </w:rPr>
        <w:t>evelopment of instructional materials or innovations in teaching or curriculum</w:t>
      </w:r>
    </w:p>
    <w:p w14:paraId="47243FBE" w14:textId="77777777" w:rsidR="007B7B51" w:rsidRPr="00423465" w:rsidRDefault="007B7B51" w:rsidP="007B7B51">
      <w:pPr>
        <w:rPr>
          <w:rFonts w:ascii="Avenir Book" w:hAnsi="Avenir Book"/>
          <w:color w:val="000000"/>
          <w:sz w:val="22"/>
          <w:szCs w:val="22"/>
          <w:lang w:val="en-US"/>
        </w:rPr>
      </w:pPr>
      <w:r>
        <w:rPr>
          <w:rFonts w:ascii="Segoe UI Symbol" w:hAnsi="Segoe UI Symbol" w:cs="Segoe UI Symbol"/>
          <w:sz w:val="22"/>
          <w:szCs w:val="22"/>
        </w:rPr>
        <w:tab/>
      </w:r>
      <w:r w:rsidRPr="00F8354F">
        <w:rPr>
          <w:rFonts w:ascii="Segoe UI Symbol" w:hAnsi="Segoe UI Symbol" w:cs="Segoe UI Symbol"/>
          <w:sz w:val="22"/>
          <w:szCs w:val="22"/>
        </w:rPr>
        <w:t>☐</w:t>
      </w:r>
      <w:r>
        <w:rPr>
          <w:rFonts w:ascii="Segoe UI Symbol" w:hAnsi="Segoe UI Symbol" w:cs="Segoe UI Symbol"/>
          <w:sz w:val="22"/>
          <w:szCs w:val="22"/>
        </w:rPr>
        <w:t xml:space="preserve"> </w:t>
      </w:r>
      <w:r>
        <w:rPr>
          <w:rFonts w:ascii="Segoe UI Symbol" w:hAnsi="Segoe UI Symbol" w:cs="Segoe UI Symbol"/>
          <w:sz w:val="22"/>
          <w:szCs w:val="22"/>
        </w:rPr>
        <w:tab/>
      </w:r>
      <w:r w:rsidRPr="00F8354F">
        <w:rPr>
          <w:rFonts w:ascii="Avenir Book" w:hAnsi="Avenir Book"/>
          <w:sz w:val="22"/>
          <w:szCs w:val="22"/>
        </w:rPr>
        <w:t>Sample Assignments/Exams</w:t>
      </w:r>
    </w:p>
    <w:p w14:paraId="54AE3B8E" w14:textId="296F3434" w:rsidR="007B7B51" w:rsidRPr="00423465" w:rsidRDefault="007B7B51" w:rsidP="007B7B51">
      <w:pPr>
        <w:spacing w:line="276" w:lineRule="auto"/>
        <w:rPr>
          <w:rFonts w:ascii="Avenir Book" w:hAnsi="Avenir Book"/>
          <w:sz w:val="22"/>
          <w:szCs w:val="22"/>
        </w:rPr>
      </w:pPr>
      <w:r w:rsidRPr="00F8354F">
        <w:rPr>
          <w:rFonts w:ascii="Avenir Book" w:hAnsi="Avenir Book"/>
          <w:sz w:val="22"/>
          <w:szCs w:val="22"/>
        </w:rPr>
        <w:tab/>
      </w:r>
      <w:r w:rsidRPr="00F8354F">
        <w:rPr>
          <w:rFonts w:ascii="Segoe UI Symbol" w:hAnsi="Segoe UI Symbol" w:cs="Segoe UI Symbol"/>
          <w:sz w:val="22"/>
          <w:szCs w:val="22"/>
        </w:rPr>
        <w:t>☐</w:t>
      </w:r>
      <w:r w:rsidRPr="00F8354F">
        <w:rPr>
          <w:rFonts w:ascii="Avenir Book" w:hAnsi="Avenir Book"/>
          <w:sz w:val="22"/>
          <w:szCs w:val="22"/>
        </w:rPr>
        <w:tab/>
        <w:t>Documentation</w:t>
      </w:r>
      <w:r>
        <w:rPr>
          <w:rFonts w:ascii="Avenir Book" w:hAnsi="Avenir Book"/>
          <w:sz w:val="22"/>
          <w:szCs w:val="22"/>
        </w:rPr>
        <w:t xml:space="preserve"> </w:t>
      </w:r>
      <w:r w:rsidRPr="00624EEF">
        <w:rPr>
          <w:rFonts w:ascii="Avenir Book" w:hAnsi="Avenir Book"/>
          <w:sz w:val="22"/>
          <w:szCs w:val="22"/>
        </w:rPr>
        <w:t>of contributions to course design (new or significantly revised</w:t>
      </w:r>
      <w:r>
        <w:rPr>
          <w:rFonts w:ascii="Avenir Book" w:hAnsi="Avenir Book"/>
          <w:sz w:val="22"/>
          <w:szCs w:val="22"/>
        </w:rPr>
        <w:t xml:space="preserve"> </w:t>
      </w:r>
      <w:r>
        <w:rPr>
          <w:rFonts w:ascii="Avenir Book" w:hAnsi="Avenir Book"/>
          <w:sz w:val="22"/>
          <w:szCs w:val="22"/>
        </w:rPr>
        <w:tab/>
      </w:r>
      <w:r>
        <w:rPr>
          <w:rFonts w:ascii="Avenir Book" w:hAnsi="Avenir Book"/>
          <w:sz w:val="22"/>
          <w:szCs w:val="22"/>
        </w:rPr>
        <w:tab/>
      </w:r>
      <w:r>
        <w:rPr>
          <w:rFonts w:ascii="Avenir Book" w:hAnsi="Avenir Book"/>
          <w:sz w:val="22"/>
          <w:szCs w:val="22"/>
        </w:rPr>
        <w:tab/>
      </w:r>
      <w:r w:rsidRPr="00624EEF">
        <w:rPr>
          <w:rFonts w:ascii="Avenir Book" w:hAnsi="Avenir Book"/>
          <w:sz w:val="22"/>
          <w:szCs w:val="22"/>
        </w:rPr>
        <w:t>courses</w:t>
      </w:r>
      <w:r w:rsidR="004167C2">
        <w:rPr>
          <w:rFonts w:ascii="Avenir Book" w:hAnsi="Avenir Book"/>
          <w:sz w:val="22"/>
          <w:szCs w:val="22"/>
        </w:rPr>
        <w:t>)</w:t>
      </w:r>
      <w:r w:rsidRPr="00624EEF">
        <w:rPr>
          <w:rFonts w:ascii="Avenir Book" w:hAnsi="Avenir Book"/>
          <w:sz w:val="22"/>
          <w:szCs w:val="22"/>
        </w:rPr>
        <w:t xml:space="preserve"> and programs</w:t>
      </w:r>
    </w:p>
    <w:p w14:paraId="3B2FA721" w14:textId="77777777" w:rsidR="007B7B51" w:rsidRPr="00575AFD" w:rsidRDefault="007B7B51" w:rsidP="00575AFD">
      <w:pPr>
        <w:rPr>
          <w:rFonts w:ascii="Avenir Book" w:hAnsi="Avenir Book"/>
          <w:sz w:val="16"/>
          <w:szCs w:val="16"/>
        </w:rPr>
      </w:pPr>
      <w:r w:rsidRPr="00575AFD">
        <w:rPr>
          <w:rFonts w:ascii="Avenir Book" w:hAnsi="Avenir Book"/>
          <w:sz w:val="16"/>
          <w:szCs w:val="16"/>
        </w:rPr>
        <w:tab/>
      </w:r>
    </w:p>
    <w:p w14:paraId="2154E4D6" w14:textId="77777777" w:rsidR="0056203A" w:rsidRDefault="007B7B51" w:rsidP="0056203A">
      <w:pPr>
        <w:spacing w:line="276" w:lineRule="auto"/>
        <w:ind w:left="720" w:hanging="720"/>
        <w:rPr>
          <w:rFonts w:ascii="Avenir Book" w:hAnsi="Avenir Book" w:cs="Segoe UI Symbol"/>
          <w:sz w:val="22"/>
          <w:szCs w:val="22"/>
        </w:rPr>
      </w:pPr>
      <w:r w:rsidRPr="00F8354F">
        <w:rPr>
          <w:rFonts w:ascii="Segoe UI Symbol" w:hAnsi="Segoe UI Symbol" w:cs="Segoe UI Symbol"/>
          <w:sz w:val="22"/>
          <w:szCs w:val="22"/>
        </w:rPr>
        <w:t>☐</w:t>
      </w:r>
      <w:r w:rsidRPr="00F8354F">
        <w:rPr>
          <w:rFonts w:ascii="Avenir Book" w:hAnsi="Avenir Book" w:cs="Segoe UI Symbol"/>
          <w:sz w:val="22"/>
          <w:szCs w:val="22"/>
        </w:rPr>
        <w:tab/>
        <w:t xml:space="preserve">Does your reviewee prefer to have a </w:t>
      </w:r>
      <w:r w:rsidRPr="00AE04C2">
        <w:rPr>
          <w:rFonts w:ascii="Avenir Book" w:hAnsi="Avenir Book" w:cs="Segoe UI Symbol"/>
          <w:b/>
          <w:bCs/>
          <w:sz w:val="22"/>
          <w:szCs w:val="22"/>
        </w:rPr>
        <w:t>pre</w:t>
      </w:r>
      <w:r w:rsidR="0056203A">
        <w:rPr>
          <w:rFonts w:ascii="Avenir Book" w:hAnsi="Avenir Book" w:cs="Segoe UI Symbol"/>
          <w:b/>
          <w:bCs/>
          <w:sz w:val="22"/>
          <w:szCs w:val="22"/>
        </w:rPr>
        <w:t xml:space="preserve">-observation </w:t>
      </w:r>
      <w:r w:rsidRPr="00AE04C2">
        <w:rPr>
          <w:rFonts w:ascii="Avenir Book" w:hAnsi="Avenir Book" w:cs="Segoe UI Symbol"/>
          <w:b/>
          <w:bCs/>
          <w:sz w:val="22"/>
          <w:szCs w:val="22"/>
        </w:rPr>
        <w:t>meeting</w:t>
      </w:r>
      <w:r w:rsidRPr="00F8354F">
        <w:rPr>
          <w:rFonts w:ascii="Avenir Book" w:hAnsi="Avenir Book" w:cs="Segoe UI Symbol"/>
          <w:sz w:val="22"/>
          <w:szCs w:val="22"/>
        </w:rPr>
        <w:t xml:space="preserve"> with their reviewers?</w:t>
      </w:r>
      <w:r>
        <w:rPr>
          <w:rFonts w:ascii="Avenir Book" w:hAnsi="Avenir Book" w:cs="Segoe UI Symbol"/>
          <w:sz w:val="22"/>
          <w:szCs w:val="22"/>
        </w:rPr>
        <w:t xml:space="preserve"> </w:t>
      </w:r>
    </w:p>
    <w:p w14:paraId="2E2B7016" w14:textId="1854942F" w:rsidR="007B7B51" w:rsidRPr="00F8354F" w:rsidRDefault="007B7B51" w:rsidP="0056203A">
      <w:pPr>
        <w:spacing w:line="276" w:lineRule="auto"/>
        <w:ind w:left="720"/>
        <w:rPr>
          <w:rFonts w:ascii="Avenir Book" w:hAnsi="Avenir Book" w:cs="Segoe UI Symbol"/>
          <w:sz w:val="22"/>
          <w:szCs w:val="22"/>
        </w:rPr>
      </w:pPr>
      <w:r>
        <w:rPr>
          <w:rFonts w:ascii="Avenir Book" w:hAnsi="Avenir Book" w:cs="Segoe UI Symbol"/>
          <w:sz w:val="22"/>
          <w:szCs w:val="22"/>
        </w:rPr>
        <w:t xml:space="preserve">A preliminary meeting with their reviewers can help reviewees convey any additional information about their teaching context, the design of their course, content and any other useful information. </w:t>
      </w:r>
    </w:p>
    <w:p w14:paraId="5377C053" w14:textId="77777777" w:rsidR="007B7B51" w:rsidRPr="002B192C" w:rsidRDefault="007B7B51" w:rsidP="007B7B51">
      <w:pPr>
        <w:rPr>
          <w:rFonts w:ascii="Avenir Book" w:hAnsi="Avenir Book"/>
          <w:sz w:val="16"/>
          <w:szCs w:val="16"/>
        </w:rPr>
      </w:pPr>
    </w:p>
    <w:p w14:paraId="341A232B" w14:textId="77777777" w:rsidR="007B7B51" w:rsidRPr="00833015" w:rsidRDefault="007B7B51" w:rsidP="007B7B51">
      <w:pPr>
        <w:pBdr>
          <w:top w:val="single" w:sz="4" w:space="1" w:color="auto"/>
          <w:left w:val="single" w:sz="4" w:space="4" w:color="auto"/>
          <w:bottom w:val="single" w:sz="4" w:space="1" w:color="auto"/>
          <w:right w:val="single" w:sz="4" w:space="4" w:color="auto"/>
        </w:pBdr>
        <w:spacing w:line="360" w:lineRule="auto"/>
        <w:rPr>
          <w:rFonts w:ascii="Avenir Book" w:hAnsi="Avenir Book"/>
          <w:b/>
          <w:bCs/>
        </w:rPr>
      </w:pPr>
      <w:r>
        <w:rPr>
          <w:rFonts w:ascii="Segoe UI Symbol" w:hAnsi="Segoe UI Symbol" w:cs="Segoe UI Symbol"/>
          <w:b/>
          <w:bCs/>
        </w:rPr>
        <w:t>For y</w:t>
      </w:r>
      <w:r w:rsidRPr="00833015">
        <w:rPr>
          <w:rFonts w:ascii="Segoe UI Symbol" w:hAnsi="Segoe UI Symbol" w:cs="Segoe UI Symbol"/>
          <w:b/>
          <w:bCs/>
        </w:rPr>
        <w:t>our Communication with Reviewe</w:t>
      </w:r>
      <w:r>
        <w:rPr>
          <w:rFonts w:ascii="Segoe UI Symbol" w:hAnsi="Segoe UI Symbol" w:cs="Segoe UI Symbol"/>
          <w:b/>
          <w:bCs/>
        </w:rPr>
        <w:t>r</w:t>
      </w:r>
      <w:r w:rsidRPr="00833015">
        <w:rPr>
          <w:rFonts w:ascii="Segoe UI Symbol" w:hAnsi="Segoe UI Symbol" w:cs="Segoe UI Symbol"/>
          <w:b/>
          <w:bCs/>
        </w:rPr>
        <w:t>s</w:t>
      </w:r>
    </w:p>
    <w:p w14:paraId="69C3FB7D" w14:textId="77777777" w:rsidR="007B7B51" w:rsidRPr="00F8354F" w:rsidRDefault="007B7B51" w:rsidP="007B7B51">
      <w:pPr>
        <w:spacing w:line="276" w:lineRule="auto"/>
        <w:rPr>
          <w:rFonts w:ascii="Avenir Book" w:hAnsi="Avenir Book" w:cs="Segoe UI Symbol"/>
          <w:sz w:val="22"/>
          <w:szCs w:val="22"/>
        </w:rPr>
      </w:pPr>
      <w:r w:rsidRPr="00F8354F">
        <w:rPr>
          <w:rFonts w:ascii="Avenir Book" w:hAnsi="Avenir Book" w:cs="Segoe UI Symbol"/>
          <w:sz w:val="22"/>
          <w:szCs w:val="22"/>
        </w:rPr>
        <w:t>Have the reviewers been informed of the following:</w:t>
      </w:r>
    </w:p>
    <w:p w14:paraId="1E93E692" w14:textId="77777777" w:rsidR="007B7B51" w:rsidRPr="00F8354F" w:rsidRDefault="007B7B51" w:rsidP="007B7B51">
      <w:pPr>
        <w:spacing w:line="276" w:lineRule="auto"/>
        <w:rPr>
          <w:rFonts w:ascii="Avenir Book" w:hAnsi="Avenir Book" w:cs="Segoe UI Symbol"/>
          <w:sz w:val="22"/>
          <w:szCs w:val="22"/>
        </w:rPr>
      </w:pPr>
      <w:r w:rsidRPr="00F8354F">
        <w:rPr>
          <w:rFonts w:ascii="Avenir Book" w:hAnsi="Avenir Book" w:cs="Segoe UI Symbol"/>
          <w:sz w:val="22"/>
          <w:szCs w:val="22"/>
        </w:rPr>
        <w:tab/>
      </w:r>
      <w:r w:rsidRPr="00F8354F">
        <w:rPr>
          <w:rFonts w:ascii="Segoe UI Symbol" w:hAnsi="Segoe UI Symbol" w:cs="Segoe UI Symbol"/>
          <w:sz w:val="22"/>
          <w:szCs w:val="22"/>
        </w:rPr>
        <w:t>☐</w:t>
      </w:r>
      <w:r w:rsidRPr="00F8354F">
        <w:rPr>
          <w:rFonts w:ascii="Avenir Book" w:hAnsi="Avenir Book" w:cs="Segoe UI Symbol"/>
          <w:sz w:val="22"/>
          <w:szCs w:val="22"/>
        </w:rPr>
        <w:tab/>
        <w:t>timeline of your unit’s PRTs</w:t>
      </w:r>
    </w:p>
    <w:p w14:paraId="2B0121B1" w14:textId="77777777" w:rsidR="007B7B51" w:rsidRPr="00F8354F" w:rsidRDefault="007B7B51" w:rsidP="007B7B51">
      <w:pPr>
        <w:spacing w:line="276" w:lineRule="auto"/>
        <w:rPr>
          <w:rFonts w:ascii="Avenir Book" w:hAnsi="Avenir Book" w:cs="Segoe UI Symbol"/>
          <w:sz w:val="22"/>
          <w:szCs w:val="22"/>
        </w:rPr>
      </w:pPr>
      <w:r w:rsidRPr="00F8354F">
        <w:rPr>
          <w:rFonts w:ascii="Avenir Book" w:hAnsi="Avenir Book" w:cs="Segoe UI Symbol"/>
          <w:sz w:val="22"/>
          <w:szCs w:val="22"/>
        </w:rPr>
        <w:tab/>
      </w:r>
      <w:r w:rsidRPr="00F8354F">
        <w:rPr>
          <w:rFonts w:ascii="Segoe UI Symbol" w:hAnsi="Segoe UI Symbol" w:cs="Segoe UI Symbol"/>
          <w:sz w:val="22"/>
          <w:szCs w:val="22"/>
        </w:rPr>
        <w:t>☐</w:t>
      </w:r>
      <w:r w:rsidRPr="00F8354F">
        <w:rPr>
          <w:rFonts w:ascii="Avenir Book" w:hAnsi="Avenir Book" w:cs="Segoe UI Symbol"/>
          <w:sz w:val="22"/>
          <w:szCs w:val="22"/>
        </w:rPr>
        <w:tab/>
        <w:t>name(s) and contact information of internal and external reviewers</w:t>
      </w:r>
    </w:p>
    <w:p w14:paraId="23B211A5" w14:textId="015BAFED" w:rsidR="00F16A8F" w:rsidRPr="00F8354F" w:rsidRDefault="007B7B51" w:rsidP="007B7B51">
      <w:pPr>
        <w:spacing w:line="276" w:lineRule="auto"/>
        <w:rPr>
          <w:rFonts w:ascii="Avenir Book" w:hAnsi="Avenir Book" w:cs="Segoe UI Symbol"/>
          <w:sz w:val="22"/>
          <w:szCs w:val="22"/>
        </w:rPr>
      </w:pPr>
      <w:r w:rsidRPr="00F8354F">
        <w:rPr>
          <w:rFonts w:ascii="Avenir Book" w:hAnsi="Avenir Book" w:cs="Segoe UI Symbol"/>
          <w:sz w:val="22"/>
          <w:szCs w:val="22"/>
        </w:rPr>
        <w:tab/>
      </w:r>
      <w:r w:rsidRPr="00F8354F">
        <w:rPr>
          <w:rFonts w:ascii="Segoe UI Symbol" w:hAnsi="Segoe UI Symbol" w:cs="Segoe UI Symbol"/>
          <w:sz w:val="22"/>
          <w:szCs w:val="22"/>
        </w:rPr>
        <w:t>☐</w:t>
      </w:r>
      <w:r w:rsidRPr="00F8354F">
        <w:rPr>
          <w:rFonts w:ascii="Avenir Book" w:hAnsi="Avenir Book" w:cs="Segoe UI Symbol"/>
          <w:sz w:val="22"/>
          <w:szCs w:val="22"/>
        </w:rPr>
        <w:tab/>
        <w:t xml:space="preserve">date </w:t>
      </w:r>
      <w:r>
        <w:rPr>
          <w:rFonts w:ascii="Avenir Book" w:hAnsi="Avenir Book" w:cs="Segoe UI Symbol"/>
          <w:sz w:val="22"/>
          <w:szCs w:val="22"/>
        </w:rPr>
        <w:t>to</w:t>
      </w:r>
      <w:r w:rsidRPr="00F8354F">
        <w:rPr>
          <w:rFonts w:ascii="Avenir Book" w:hAnsi="Avenir Book" w:cs="Segoe UI Symbol"/>
          <w:sz w:val="22"/>
          <w:szCs w:val="22"/>
        </w:rPr>
        <w:t xml:space="preserve"> access t</w:t>
      </w:r>
      <w:r>
        <w:rPr>
          <w:rFonts w:ascii="Avenir Book" w:hAnsi="Avenir Book" w:cs="Segoe UI Symbol"/>
          <w:sz w:val="22"/>
          <w:szCs w:val="22"/>
        </w:rPr>
        <w:t>he</w:t>
      </w:r>
      <w:r w:rsidRPr="00F8354F">
        <w:rPr>
          <w:rFonts w:ascii="Avenir Book" w:hAnsi="Avenir Book" w:cs="Segoe UI Symbol"/>
          <w:sz w:val="22"/>
          <w:szCs w:val="22"/>
        </w:rPr>
        <w:t xml:space="preserve"> </w:t>
      </w:r>
      <w:r>
        <w:rPr>
          <w:rFonts w:ascii="Avenir Book" w:hAnsi="Avenir Book" w:cs="Segoe UI Symbol"/>
          <w:sz w:val="22"/>
          <w:szCs w:val="22"/>
        </w:rPr>
        <w:t xml:space="preserve">reviewee’s </w:t>
      </w:r>
      <w:r w:rsidRPr="00F8354F">
        <w:rPr>
          <w:rFonts w:ascii="Avenir Book" w:hAnsi="Avenir Book" w:cs="Segoe UI Symbol"/>
          <w:sz w:val="22"/>
          <w:szCs w:val="22"/>
        </w:rPr>
        <w:t>teaching materials</w:t>
      </w:r>
    </w:p>
    <w:p w14:paraId="07A98DB9" w14:textId="1B5E4832" w:rsidR="007B7B51" w:rsidRDefault="007B7B51" w:rsidP="0056203A">
      <w:pPr>
        <w:spacing w:line="276" w:lineRule="auto"/>
        <w:ind w:left="1440" w:hanging="720"/>
        <w:rPr>
          <w:rFonts w:ascii="Avenir Book" w:hAnsi="Avenir Book" w:cs="Segoe UI Symbol"/>
          <w:sz w:val="22"/>
          <w:szCs w:val="22"/>
        </w:rPr>
      </w:pPr>
      <w:r w:rsidRPr="00F8354F">
        <w:rPr>
          <w:rFonts w:ascii="Segoe UI Symbol" w:hAnsi="Segoe UI Symbol" w:cs="Segoe UI Symbol"/>
          <w:sz w:val="22"/>
          <w:szCs w:val="22"/>
        </w:rPr>
        <w:t>☐</w:t>
      </w:r>
      <w:r w:rsidRPr="00F8354F">
        <w:rPr>
          <w:rFonts w:ascii="Avenir Book" w:hAnsi="Avenir Book" w:cs="Segoe UI Symbol"/>
          <w:sz w:val="22"/>
          <w:szCs w:val="22"/>
        </w:rPr>
        <w:tab/>
      </w:r>
      <w:r>
        <w:rPr>
          <w:rFonts w:ascii="Avenir Book" w:hAnsi="Avenir Book" w:cs="Segoe UI Symbol"/>
          <w:sz w:val="22"/>
          <w:szCs w:val="22"/>
        </w:rPr>
        <w:t>w</w:t>
      </w:r>
      <w:r w:rsidR="0056203A">
        <w:rPr>
          <w:rFonts w:ascii="Avenir Book" w:hAnsi="Avenir Book" w:cs="Segoe UI Symbol"/>
          <w:sz w:val="22"/>
          <w:szCs w:val="22"/>
        </w:rPr>
        <w:t>hether</w:t>
      </w:r>
      <w:r>
        <w:rPr>
          <w:rFonts w:ascii="Avenir Book" w:hAnsi="Avenir Book" w:cs="Segoe UI Symbol"/>
          <w:sz w:val="22"/>
          <w:szCs w:val="22"/>
        </w:rPr>
        <w:t xml:space="preserve"> they </w:t>
      </w:r>
      <w:r w:rsidR="0056203A">
        <w:rPr>
          <w:rFonts w:ascii="Avenir Book" w:hAnsi="Avenir Book" w:cs="Segoe UI Symbol"/>
          <w:sz w:val="22"/>
          <w:szCs w:val="22"/>
        </w:rPr>
        <w:t xml:space="preserve">are expected to </w:t>
      </w:r>
      <w:r>
        <w:rPr>
          <w:rFonts w:ascii="Avenir Book" w:hAnsi="Avenir Book" w:cs="Segoe UI Symbol"/>
          <w:sz w:val="22"/>
          <w:szCs w:val="22"/>
        </w:rPr>
        <w:t xml:space="preserve">have a </w:t>
      </w:r>
      <w:r w:rsidRPr="00F8354F">
        <w:rPr>
          <w:rFonts w:ascii="Avenir Book" w:hAnsi="Avenir Book" w:cs="Segoe UI Symbol"/>
          <w:sz w:val="22"/>
          <w:szCs w:val="22"/>
        </w:rPr>
        <w:t xml:space="preserve">preliminary meeting </w:t>
      </w:r>
      <w:r>
        <w:rPr>
          <w:rFonts w:ascii="Avenir Book" w:hAnsi="Avenir Book" w:cs="Segoe UI Symbol"/>
          <w:sz w:val="22"/>
          <w:szCs w:val="22"/>
        </w:rPr>
        <w:t xml:space="preserve">with the reviewee </w:t>
      </w:r>
      <w:r w:rsidRPr="00F8354F">
        <w:rPr>
          <w:rFonts w:ascii="Avenir Book" w:hAnsi="Avenir Book" w:cs="Segoe UI Symbol"/>
          <w:sz w:val="22"/>
          <w:szCs w:val="22"/>
        </w:rPr>
        <w:t>or</w:t>
      </w:r>
      <w:r w:rsidR="00920B4B">
        <w:rPr>
          <w:rFonts w:ascii="Avenir Book" w:hAnsi="Avenir Book" w:cs="Segoe UI Symbol"/>
          <w:sz w:val="22"/>
          <w:szCs w:val="22"/>
        </w:rPr>
        <w:t xml:space="preserve"> </w:t>
      </w:r>
      <w:r w:rsidR="0056203A">
        <w:rPr>
          <w:rFonts w:ascii="Avenir Book" w:hAnsi="Avenir Book" w:cs="Segoe UI Symbol"/>
          <w:sz w:val="22"/>
          <w:szCs w:val="22"/>
        </w:rPr>
        <w:t xml:space="preserve">whether they </w:t>
      </w:r>
      <w:r>
        <w:rPr>
          <w:rFonts w:ascii="Avenir Book" w:hAnsi="Avenir Book" w:cs="Segoe UI Symbol"/>
          <w:sz w:val="22"/>
          <w:szCs w:val="22"/>
        </w:rPr>
        <w:t xml:space="preserve">will be provided with </w:t>
      </w:r>
      <w:r w:rsidRPr="00F8354F">
        <w:rPr>
          <w:rFonts w:ascii="Avenir Book" w:hAnsi="Avenir Book" w:cs="Segoe UI Symbol"/>
          <w:sz w:val="22"/>
          <w:szCs w:val="22"/>
        </w:rPr>
        <w:t xml:space="preserve">written answers to Questions to </w:t>
      </w:r>
      <w:r>
        <w:rPr>
          <w:rFonts w:ascii="Avenir Book" w:hAnsi="Avenir Book" w:cs="Segoe UI Symbol"/>
          <w:sz w:val="22"/>
          <w:szCs w:val="22"/>
        </w:rPr>
        <w:t>Considered</w:t>
      </w:r>
    </w:p>
    <w:p w14:paraId="75878081" w14:textId="1AC64902" w:rsidR="00F16A8F" w:rsidRPr="00F8354F" w:rsidRDefault="00F16A8F" w:rsidP="0056203A">
      <w:pPr>
        <w:spacing w:line="276" w:lineRule="auto"/>
        <w:ind w:left="1440" w:hanging="720"/>
        <w:rPr>
          <w:rFonts w:ascii="Avenir Book" w:hAnsi="Avenir Book" w:cs="Segoe UI Symbol"/>
          <w:sz w:val="22"/>
          <w:szCs w:val="22"/>
        </w:rPr>
      </w:pPr>
      <w:r w:rsidRPr="00F8354F">
        <w:rPr>
          <w:rFonts w:ascii="Segoe UI Symbol" w:hAnsi="Segoe UI Symbol" w:cs="Segoe UI Symbol"/>
          <w:sz w:val="22"/>
          <w:szCs w:val="22"/>
        </w:rPr>
        <w:t>☐</w:t>
      </w:r>
      <w:r>
        <w:rPr>
          <w:rFonts w:ascii="Segoe UI Symbol" w:hAnsi="Segoe UI Symbol" w:cs="Segoe UI Symbol"/>
          <w:sz w:val="22"/>
          <w:szCs w:val="22"/>
        </w:rPr>
        <w:tab/>
        <w:t xml:space="preserve">dates and times of the </w:t>
      </w:r>
      <w:r w:rsidRPr="00F16A8F">
        <w:rPr>
          <w:rFonts w:ascii="Segoe UI Symbol" w:hAnsi="Segoe UI Symbol" w:cs="Segoe UI Symbol"/>
          <w:b/>
          <w:bCs/>
          <w:sz w:val="22"/>
          <w:szCs w:val="22"/>
        </w:rPr>
        <w:t>TWO</w:t>
      </w:r>
      <w:r>
        <w:rPr>
          <w:rFonts w:ascii="Segoe UI Symbol" w:hAnsi="Segoe UI Symbol" w:cs="Segoe UI Symbol"/>
          <w:sz w:val="22"/>
          <w:szCs w:val="22"/>
        </w:rPr>
        <w:t xml:space="preserve"> classes to be reviewed</w:t>
      </w:r>
    </w:p>
    <w:p w14:paraId="0EAE95F3" w14:textId="46009AB0" w:rsidR="007B7B51" w:rsidRPr="00F8354F" w:rsidRDefault="007B7B51" w:rsidP="00F16A8F">
      <w:pPr>
        <w:spacing w:line="276" w:lineRule="auto"/>
        <w:ind w:left="1440" w:hanging="720"/>
        <w:rPr>
          <w:rFonts w:ascii="Avenir Book" w:hAnsi="Avenir Book"/>
          <w:sz w:val="22"/>
          <w:szCs w:val="22"/>
        </w:rPr>
      </w:pPr>
      <w:r w:rsidRPr="00F8354F">
        <w:rPr>
          <w:rFonts w:ascii="Segoe UI Symbol" w:hAnsi="Segoe UI Symbol" w:cs="Segoe UI Symbol"/>
          <w:sz w:val="22"/>
          <w:szCs w:val="22"/>
        </w:rPr>
        <w:t>☐</w:t>
      </w:r>
      <w:r w:rsidRPr="00F8354F">
        <w:rPr>
          <w:rFonts w:ascii="Avenir Book" w:hAnsi="Avenir Book" w:cs="Segoe UI Symbol"/>
          <w:sz w:val="22"/>
          <w:szCs w:val="22"/>
        </w:rPr>
        <w:tab/>
      </w:r>
      <w:r w:rsidR="00F16A8F">
        <w:rPr>
          <w:rFonts w:ascii="Avenir Book" w:hAnsi="Avenir Book" w:cs="Segoe UI Symbol"/>
          <w:sz w:val="22"/>
          <w:szCs w:val="22"/>
        </w:rPr>
        <w:t xml:space="preserve">whether they are expected </w:t>
      </w:r>
      <w:r>
        <w:rPr>
          <w:rFonts w:ascii="Avenir Book" w:hAnsi="Avenir Book" w:cs="Segoe UI Symbol"/>
          <w:sz w:val="22"/>
          <w:szCs w:val="22"/>
        </w:rPr>
        <w:t>to write a j</w:t>
      </w:r>
      <w:r w:rsidRPr="00F8354F">
        <w:rPr>
          <w:rFonts w:ascii="Avenir Book" w:hAnsi="Avenir Book" w:cs="Segoe UI Symbol"/>
          <w:sz w:val="22"/>
          <w:szCs w:val="22"/>
        </w:rPr>
        <w:t xml:space="preserve">oint or </w:t>
      </w:r>
      <w:r>
        <w:rPr>
          <w:rFonts w:ascii="Avenir Book" w:hAnsi="Avenir Book" w:cs="Segoe UI Symbol"/>
          <w:sz w:val="22"/>
          <w:szCs w:val="22"/>
        </w:rPr>
        <w:t xml:space="preserve">a </w:t>
      </w:r>
      <w:r w:rsidRPr="00F8354F">
        <w:rPr>
          <w:rFonts w:ascii="Avenir Book" w:hAnsi="Avenir Book" w:cs="Segoe UI Symbol"/>
          <w:sz w:val="22"/>
          <w:szCs w:val="22"/>
        </w:rPr>
        <w:t>separate report</w:t>
      </w:r>
      <w:r w:rsidR="00920B4B">
        <w:rPr>
          <w:rFonts w:ascii="Avenir Book" w:hAnsi="Avenir Book" w:cs="Segoe UI Symbol"/>
          <w:sz w:val="22"/>
          <w:szCs w:val="22"/>
        </w:rPr>
        <w:t>.</w:t>
      </w:r>
      <w:r>
        <w:rPr>
          <w:rFonts w:ascii="Avenir Book" w:hAnsi="Avenir Book" w:cs="Segoe UI Symbol"/>
          <w:sz w:val="22"/>
          <w:szCs w:val="22"/>
        </w:rPr>
        <w:t xml:space="preserve"> </w:t>
      </w:r>
    </w:p>
    <w:p w14:paraId="5ABB5767" w14:textId="77777777" w:rsidR="007B7B51" w:rsidRPr="004803CD" w:rsidRDefault="007B7B51" w:rsidP="007B7B51">
      <w:pPr>
        <w:spacing w:line="360" w:lineRule="auto"/>
        <w:rPr>
          <w:rFonts w:ascii="Avenir Book" w:hAnsi="Avenir Book"/>
          <w:b/>
          <w:bCs/>
          <w:sz w:val="16"/>
          <w:szCs w:val="16"/>
        </w:rPr>
      </w:pPr>
    </w:p>
    <w:p w14:paraId="6014F93C" w14:textId="77777777" w:rsidR="007B7B51" w:rsidRPr="004803CD" w:rsidRDefault="007B7B51" w:rsidP="007B7B51">
      <w:pPr>
        <w:spacing w:line="360" w:lineRule="auto"/>
        <w:rPr>
          <w:rFonts w:ascii="Avenir Book" w:hAnsi="Avenir Book"/>
          <w:b/>
          <w:bCs/>
          <w:sz w:val="16"/>
          <w:szCs w:val="16"/>
        </w:rPr>
      </w:pPr>
    </w:p>
    <w:p w14:paraId="1FAA6571" w14:textId="77777777" w:rsidR="007B7B51" w:rsidRPr="00EF3755" w:rsidRDefault="007B7B51" w:rsidP="007B7B51">
      <w:pPr>
        <w:pBdr>
          <w:top w:val="single" w:sz="4" w:space="1" w:color="auto"/>
          <w:left w:val="single" w:sz="4" w:space="4" w:color="auto"/>
          <w:bottom w:val="single" w:sz="4" w:space="1" w:color="auto"/>
          <w:right w:val="single" w:sz="4" w:space="4" w:color="auto"/>
        </w:pBdr>
        <w:spacing w:line="360" w:lineRule="auto"/>
        <w:rPr>
          <w:rFonts w:ascii="Avenir Book" w:hAnsi="Avenir Book"/>
          <w:b/>
          <w:bCs/>
        </w:rPr>
      </w:pPr>
      <w:r w:rsidRPr="00980053">
        <w:rPr>
          <w:rFonts w:ascii="Avenir Book" w:hAnsi="Avenir Book"/>
          <w:b/>
          <w:bCs/>
        </w:rPr>
        <w:t xml:space="preserve">Other </w:t>
      </w:r>
      <w:r w:rsidRPr="00EF3755">
        <w:rPr>
          <w:rFonts w:ascii="Avenir Book" w:hAnsi="Avenir Book"/>
          <w:b/>
          <w:bCs/>
        </w:rPr>
        <w:t xml:space="preserve">Considerations </w:t>
      </w:r>
      <w:r w:rsidRPr="00980053">
        <w:rPr>
          <w:rFonts w:ascii="Avenir Book" w:hAnsi="Avenir Book"/>
          <w:b/>
          <w:bCs/>
        </w:rPr>
        <w:t>t</w:t>
      </w:r>
      <w:r w:rsidRPr="00EF3755">
        <w:rPr>
          <w:rFonts w:ascii="Avenir Book" w:hAnsi="Avenir Book"/>
          <w:b/>
          <w:bCs/>
        </w:rPr>
        <w:t>o support your P&amp;T Procedures</w:t>
      </w:r>
    </w:p>
    <w:p w14:paraId="67025014" w14:textId="77777777" w:rsidR="007B7B51" w:rsidRPr="00423465" w:rsidRDefault="007B7B51" w:rsidP="007B7B51">
      <w:pPr>
        <w:spacing w:line="276" w:lineRule="auto"/>
        <w:ind w:left="360"/>
        <w:rPr>
          <w:rFonts w:ascii="Avenir Book" w:hAnsi="Avenir Book"/>
          <w:sz w:val="10"/>
          <w:szCs w:val="10"/>
        </w:rPr>
      </w:pPr>
    </w:p>
    <w:p w14:paraId="5EC6F9AA" w14:textId="77777777" w:rsidR="007B7B51" w:rsidRPr="00920B4B" w:rsidRDefault="007B7B51" w:rsidP="007B7B51">
      <w:pPr>
        <w:numPr>
          <w:ilvl w:val="0"/>
          <w:numId w:val="29"/>
        </w:numPr>
        <w:spacing w:line="276" w:lineRule="auto"/>
        <w:rPr>
          <w:rFonts w:ascii="Avenir Book" w:hAnsi="Avenir Book"/>
          <w:sz w:val="22"/>
          <w:szCs w:val="22"/>
        </w:rPr>
      </w:pPr>
      <w:r w:rsidRPr="00920B4B">
        <w:rPr>
          <w:rFonts w:ascii="Avenir Book" w:hAnsi="Avenir Book"/>
          <w:sz w:val="22"/>
          <w:szCs w:val="22"/>
        </w:rPr>
        <w:t xml:space="preserve">Consider appointing a PRT coordinator for your unit, particularly if you are new to the </w:t>
      </w:r>
      <w:proofErr w:type="spellStart"/>
      <w:r w:rsidRPr="00920B4B">
        <w:rPr>
          <w:rFonts w:ascii="Avenir Book" w:hAnsi="Avenir Book"/>
          <w:sz w:val="22"/>
          <w:szCs w:val="22"/>
        </w:rPr>
        <w:t>FoA</w:t>
      </w:r>
      <w:proofErr w:type="spellEnd"/>
      <w:r w:rsidRPr="00920B4B">
        <w:rPr>
          <w:rFonts w:ascii="Avenir Book" w:hAnsi="Avenir Book"/>
          <w:sz w:val="22"/>
          <w:szCs w:val="22"/>
        </w:rPr>
        <w:t xml:space="preserve"> PRT process or if you have more than one PRT request to plan for.</w:t>
      </w:r>
    </w:p>
    <w:p w14:paraId="1264C5E7" w14:textId="77777777" w:rsidR="007B7B51" w:rsidRPr="00920B4B" w:rsidRDefault="007B7B51" w:rsidP="007B7B51">
      <w:pPr>
        <w:numPr>
          <w:ilvl w:val="0"/>
          <w:numId w:val="29"/>
        </w:numPr>
        <w:spacing w:line="276" w:lineRule="auto"/>
        <w:rPr>
          <w:rFonts w:ascii="Avenir Book" w:hAnsi="Avenir Book"/>
          <w:sz w:val="22"/>
          <w:szCs w:val="22"/>
        </w:rPr>
      </w:pPr>
      <w:r w:rsidRPr="00920B4B">
        <w:rPr>
          <w:rFonts w:ascii="Avenir Book" w:hAnsi="Avenir Book"/>
          <w:sz w:val="22"/>
          <w:szCs w:val="22"/>
        </w:rPr>
        <w:t xml:space="preserve">Date for the submission of the entire reappointment, tenure or promotion package depends on </w:t>
      </w:r>
      <w:r w:rsidRPr="00920B4B">
        <w:rPr>
          <w:rFonts w:ascii="Avenir Book" w:hAnsi="Avenir Book"/>
          <w:b/>
          <w:bCs/>
          <w:sz w:val="22"/>
          <w:szCs w:val="22"/>
        </w:rPr>
        <w:t>SAC deadlines.  Advance planning is important</w:t>
      </w:r>
      <w:r w:rsidRPr="00920B4B">
        <w:rPr>
          <w:rFonts w:ascii="Avenir Book" w:hAnsi="Avenir Book"/>
          <w:sz w:val="22"/>
          <w:szCs w:val="22"/>
        </w:rPr>
        <w:t>, especially if the candidate will not be teaching during the review year!</w:t>
      </w:r>
    </w:p>
    <w:p w14:paraId="3F08EBE9" w14:textId="77777777" w:rsidR="007B7B51" w:rsidRPr="00920B4B" w:rsidRDefault="007B7B51" w:rsidP="007B7B51">
      <w:pPr>
        <w:numPr>
          <w:ilvl w:val="0"/>
          <w:numId w:val="29"/>
        </w:numPr>
        <w:spacing w:line="276" w:lineRule="auto"/>
        <w:rPr>
          <w:rFonts w:ascii="Avenir Book" w:hAnsi="Avenir Book"/>
          <w:sz w:val="22"/>
          <w:szCs w:val="22"/>
        </w:rPr>
      </w:pPr>
      <w:r w:rsidRPr="00920B4B">
        <w:rPr>
          <w:rFonts w:ascii="Avenir Book" w:hAnsi="Avenir Book"/>
          <w:sz w:val="22"/>
          <w:szCs w:val="22"/>
        </w:rPr>
        <w:t>Heads should discuss the results of the review with the instructor, and provide them with a copy of the summative report.</w:t>
      </w:r>
    </w:p>
    <w:p w14:paraId="544F1DF0" w14:textId="77777777" w:rsidR="007B7B51" w:rsidRPr="00920B4B" w:rsidRDefault="007B7B51" w:rsidP="007B7B51">
      <w:pPr>
        <w:numPr>
          <w:ilvl w:val="0"/>
          <w:numId w:val="29"/>
        </w:numPr>
        <w:spacing w:line="276" w:lineRule="auto"/>
        <w:rPr>
          <w:rFonts w:ascii="Avenir Book" w:hAnsi="Avenir Book"/>
        </w:rPr>
      </w:pPr>
      <w:r w:rsidRPr="00920B4B">
        <w:rPr>
          <w:rFonts w:ascii="Avenir Book" w:hAnsi="Avenir Book"/>
          <w:sz w:val="22"/>
          <w:szCs w:val="22"/>
        </w:rPr>
        <w:t>PRT requests should be submitted in July. We understand however, that you may need to submit PRT requests later in the year due to changes to your PRT needs.</w:t>
      </w:r>
    </w:p>
    <w:p w14:paraId="7A3C6749" w14:textId="77777777" w:rsidR="007B7B51" w:rsidRPr="00D90BC8" w:rsidRDefault="007B7B51" w:rsidP="007B7B51">
      <w:pPr>
        <w:spacing w:line="276" w:lineRule="auto"/>
        <w:rPr>
          <w:rFonts w:ascii="Avenir Book" w:hAnsi="Avenir Book"/>
          <w:sz w:val="10"/>
          <w:szCs w:val="10"/>
        </w:rPr>
      </w:pPr>
    </w:p>
    <w:p w14:paraId="7A535952" w14:textId="77777777" w:rsidR="007B7B51" w:rsidRPr="004803CD" w:rsidRDefault="007B7B51" w:rsidP="007B7B51">
      <w:pPr>
        <w:rPr>
          <w:rFonts w:ascii="Avenir Book" w:hAnsi="Avenir Book"/>
          <w:sz w:val="22"/>
          <w:szCs w:val="22"/>
        </w:rPr>
      </w:pPr>
      <w:r w:rsidRPr="00F8354F">
        <w:rPr>
          <w:rFonts w:ascii="Avenir Book" w:hAnsi="Avenir Book"/>
          <w:sz w:val="22"/>
          <w:szCs w:val="22"/>
        </w:rPr>
        <w:t xml:space="preserve">Feel free to provide the </w:t>
      </w:r>
      <w:r>
        <w:rPr>
          <w:rFonts w:ascii="Avenir Book" w:hAnsi="Avenir Book"/>
          <w:sz w:val="22"/>
          <w:szCs w:val="22"/>
        </w:rPr>
        <w:t xml:space="preserve">name and contact information of the </w:t>
      </w:r>
      <w:r w:rsidRPr="00F8354F">
        <w:rPr>
          <w:rFonts w:ascii="Avenir Book" w:hAnsi="Avenir Book"/>
          <w:sz w:val="22"/>
          <w:szCs w:val="22"/>
        </w:rPr>
        <w:t>PRT Coordinator</w:t>
      </w:r>
      <w:r>
        <w:rPr>
          <w:rFonts w:ascii="Avenir Book" w:hAnsi="Avenir Book"/>
          <w:sz w:val="22"/>
          <w:szCs w:val="22"/>
        </w:rPr>
        <w:t xml:space="preserve"> (</w:t>
      </w:r>
      <w:r w:rsidRPr="00F8354F">
        <w:rPr>
          <w:rFonts w:ascii="Avenir Book" w:hAnsi="Avenir Book"/>
          <w:sz w:val="22"/>
          <w:szCs w:val="22"/>
        </w:rPr>
        <w:t xml:space="preserve">Luisa </w:t>
      </w:r>
      <w:proofErr w:type="spellStart"/>
      <w:r w:rsidRPr="00F8354F">
        <w:rPr>
          <w:rFonts w:ascii="Avenir Book" w:hAnsi="Avenir Book"/>
          <w:sz w:val="22"/>
          <w:szCs w:val="22"/>
        </w:rPr>
        <w:t>Canuto</w:t>
      </w:r>
      <w:proofErr w:type="spellEnd"/>
      <w:r>
        <w:rPr>
          <w:rFonts w:ascii="Avenir Book" w:hAnsi="Avenir Book"/>
          <w:sz w:val="22"/>
          <w:szCs w:val="22"/>
        </w:rPr>
        <w:t>, luisa.canuto@ubc.ca)</w:t>
      </w:r>
      <w:r w:rsidRPr="00F8354F">
        <w:rPr>
          <w:rFonts w:ascii="Avenir Book" w:hAnsi="Avenir Book"/>
          <w:sz w:val="22"/>
          <w:szCs w:val="22"/>
        </w:rPr>
        <w:t xml:space="preserve"> in case reviewees have </w:t>
      </w:r>
      <w:r>
        <w:rPr>
          <w:rFonts w:ascii="Avenir Book" w:hAnsi="Avenir Book"/>
          <w:sz w:val="22"/>
          <w:szCs w:val="22"/>
        </w:rPr>
        <w:t>any</w:t>
      </w:r>
      <w:r w:rsidRPr="00F8354F">
        <w:rPr>
          <w:rFonts w:ascii="Avenir Book" w:hAnsi="Avenir Book"/>
          <w:sz w:val="22"/>
          <w:szCs w:val="22"/>
        </w:rPr>
        <w:t xml:space="preserve"> questions about the PRT process</w:t>
      </w:r>
      <w:r>
        <w:rPr>
          <w:rFonts w:ascii="Avenir Book" w:hAnsi="Avenir Book"/>
          <w:sz w:val="22"/>
          <w:szCs w:val="22"/>
        </w:rPr>
        <w:t>.</w:t>
      </w:r>
    </w:p>
    <w:p w14:paraId="3FF70FD1" w14:textId="5CA6A0AC" w:rsidR="00F16A8F" w:rsidRDefault="00F16A8F" w:rsidP="00A85A86">
      <w:pPr>
        <w:autoSpaceDE w:val="0"/>
        <w:autoSpaceDN w:val="0"/>
        <w:adjustRightInd w:val="0"/>
        <w:rPr>
          <w:rFonts w:ascii="Avenir Black" w:hAnsi="Avenir Black"/>
          <w:b/>
          <w:bCs/>
          <w:sz w:val="28"/>
          <w:szCs w:val="28"/>
          <w:lang w:val="en-US"/>
        </w:rPr>
      </w:pPr>
    </w:p>
    <w:p w14:paraId="7F6EDB38" w14:textId="5ADCF365" w:rsidR="00575AFD" w:rsidRDefault="00575AFD" w:rsidP="00A85A86">
      <w:pPr>
        <w:autoSpaceDE w:val="0"/>
        <w:autoSpaceDN w:val="0"/>
        <w:adjustRightInd w:val="0"/>
        <w:rPr>
          <w:rFonts w:ascii="Avenir Black" w:hAnsi="Avenir Black"/>
          <w:b/>
          <w:bCs/>
          <w:sz w:val="28"/>
          <w:szCs w:val="28"/>
          <w:lang w:val="en-US"/>
        </w:rPr>
      </w:pPr>
    </w:p>
    <w:p w14:paraId="697253DD" w14:textId="62082DE2" w:rsidR="00575AFD" w:rsidRDefault="00575AFD" w:rsidP="00A85A86">
      <w:pPr>
        <w:autoSpaceDE w:val="0"/>
        <w:autoSpaceDN w:val="0"/>
        <w:adjustRightInd w:val="0"/>
        <w:rPr>
          <w:rFonts w:ascii="Avenir Black" w:hAnsi="Avenir Black"/>
          <w:b/>
          <w:bCs/>
          <w:sz w:val="28"/>
          <w:szCs w:val="28"/>
          <w:lang w:val="en-US"/>
        </w:rPr>
      </w:pPr>
    </w:p>
    <w:p w14:paraId="6ED526D1" w14:textId="77777777" w:rsidR="00575AFD" w:rsidRDefault="00575AFD" w:rsidP="00A85A86">
      <w:pPr>
        <w:autoSpaceDE w:val="0"/>
        <w:autoSpaceDN w:val="0"/>
        <w:adjustRightInd w:val="0"/>
        <w:rPr>
          <w:rFonts w:ascii="Avenir Black" w:hAnsi="Avenir Black"/>
          <w:b/>
          <w:bCs/>
          <w:sz w:val="28"/>
          <w:szCs w:val="28"/>
          <w:lang w:val="en-US"/>
        </w:rPr>
      </w:pPr>
    </w:p>
    <w:p w14:paraId="496BF611" w14:textId="4501F0C8" w:rsidR="00BB5E91" w:rsidRPr="00BB5E91" w:rsidRDefault="00534AD7" w:rsidP="00A85A86">
      <w:pPr>
        <w:autoSpaceDE w:val="0"/>
        <w:autoSpaceDN w:val="0"/>
        <w:adjustRightInd w:val="0"/>
        <w:rPr>
          <w:rFonts w:ascii="Avenir Black" w:hAnsi="Avenir Black"/>
          <w:b/>
          <w:bCs/>
          <w:sz w:val="28"/>
          <w:szCs w:val="28"/>
          <w:lang w:val="en-US"/>
        </w:rPr>
      </w:pPr>
      <w:r>
        <w:rPr>
          <w:rFonts w:ascii="Avenir Black" w:hAnsi="Avenir Black"/>
          <w:b/>
          <w:bCs/>
          <w:sz w:val="28"/>
          <w:szCs w:val="28"/>
          <w:lang w:val="en-US"/>
        </w:rPr>
        <w:t>GUIDELINES</w:t>
      </w:r>
      <w:r w:rsidR="00BB5E91" w:rsidRPr="00BB5E91">
        <w:rPr>
          <w:rFonts w:ascii="Avenir Black" w:hAnsi="Avenir Black"/>
          <w:b/>
          <w:bCs/>
          <w:sz w:val="28"/>
          <w:szCs w:val="28"/>
          <w:lang w:val="en-US"/>
        </w:rPr>
        <w:t xml:space="preserve"> </w:t>
      </w:r>
      <w:r w:rsidR="00571E1D">
        <w:rPr>
          <w:rFonts w:ascii="Avenir Black" w:hAnsi="Avenir Black"/>
          <w:b/>
          <w:bCs/>
          <w:sz w:val="28"/>
          <w:szCs w:val="28"/>
          <w:lang w:val="en-US"/>
        </w:rPr>
        <w:t xml:space="preserve">and ASSESSMENT FORMS </w:t>
      </w:r>
      <w:r w:rsidR="00BB5E91" w:rsidRPr="00BB5E91">
        <w:rPr>
          <w:rFonts w:ascii="Avenir Black" w:hAnsi="Avenir Black"/>
          <w:b/>
          <w:bCs/>
          <w:sz w:val="28"/>
          <w:szCs w:val="28"/>
          <w:lang w:val="en-US"/>
        </w:rPr>
        <w:t>for P</w:t>
      </w:r>
      <w:r>
        <w:rPr>
          <w:rFonts w:ascii="Avenir Black" w:hAnsi="Avenir Black"/>
          <w:b/>
          <w:bCs/>
          <w:sz w:val="28"/>
          <w:szCs w:val="28"/>
          <w:lang w:val="en-US"/>
        </w:rPr>
        <w:t>eer</w:t>
      </w:r>
      <w:r w:rsidR="00BB5E91" w:rsidRPr="00BB5E91">
        <w:rPr>
          <w:rFonts w:ascii="Avenir Black" w:hAnsi="Avenir Black"/>
          <w:b/>
          <w:bCs/>
          <w:sz w:val="28"/>
          <w:szCs w:val="28"/>
          <w:lang w:val="en-US"/>
        </w:rPr>
        <w:t xml:space="preserve"> R</w:t>
      </w:r>
      <w:r>
        <w:rPr>
          <w:rFonts w:ascii="Avenir Black" w:hAnsi="Avenir Black"/>
          <w:b/>
          <w:bCs/>
          <w:sz w:val="28"/>
          <w:szCs w:val="28"/>
          <w:lang w:val="en-US"/>
        </w:rPr>
        <w:t>eviewers</w:t>
      </w:r>
    </w:p>
    <w:p w14:paraId="4BDE019B" w14:textId="2E27D6E6" w:rsidR="00BB5E91" w:rsidRDefault="00BB5E91" w:rsidP="00A85A86">
      <w:pPr>
        <w:autoSpaceDE w:val="0"/>
        <w:autoSpaceDN w:val="0"/>
        <w:adjustRightInd w:val="0"/>
        <w:rPr>
          <w:rFonts w:ascii="Avenir Book" w:hAnsi="Avenir Book"/>
          <w:sz w:val="22"/>
          <w:szCs w:val="22"/>
          <w:lang w:val="en-US"/>
        </w:rPr>
      </w:pPr>
      <w:r>
        <w:rPr>
          <w:rFonts w:ascii="Avenir Book" w:hAnsi="Avenir Book"/>
          <w:sz w:val="22"/>
          <w:szCs w:val="22"/>
          <w:lang w:val="en-US"/>
        </w:rPr>
        <w:t xml:space="preserve"> </w:t>
      </w:r>
    </w:p>
    <w:p w14:paraId="56EE695C" w14:textId="59D32344" w:rsidR="006F545E" w:rsidRDefault="00BB5E91" w:rsidP="00BB5E91">
      <w:pPr>
        <w:autoSpaceDE w:val="0"/>
        <w:autoSpaceDN w:val="0"/>
        <w:adjustRightInd w:val="0"/>
        <w:rPr>
          <w:rFonts w:ascii="Avenir Book" w:hAnsi="Avenir Book"/>
          <w:sz w:val="22"/>
          <w:szCs w:val="22"/>
          <w:lang w:val="en-US"/>
        </w:rPr>
      </w:pPr>
      <w:r>
        <w:rPr>
          <w:rFonts w:ascii="Avenir Book" w:hAnsi="Avenir Book"/>
          <w:sz w:val="22"/>
          <w:szCs w:val="22"/>
          <w:lang w:val="en-US"/>
        </w:rPr>
        <w:t>Reviewers (both internal and external) are expected to provide departments with a single team-written or as two separate reports, depending on the preference of each unit</w:t>
      </w:r>
      <w:bookmarkStart w:id="9" w:name="Appendix_A"/>
      <w:bookmarkStart w:id="10" w:name="Guidelines"/>
      <w:bookmarkEnd w:id="9"/>
      <w:r>
        <w:rPr>
          <w:rFonts w:ascii="Avenir Book" w:hAnsi="Avenir Book"/>
          <w:sz w:val="22"/>
          <w:szCs w:val="22"/>
          <w:lang w:val="en-US"/>
        </w:rPr>
        <w:t>. The report should also include the Cover Sheet.</w:t>
      </w:r>
    </w:p>
    <w:p w14:paraId="4B20ADED" w14:textId="77777777" w:rsidR="000741D2" w:rsidRDefault="000741D2">
      <w:pPr>
        <w:rPr>
          <w:rFonts w:ascii="Avenir Black" w:hAnsi="Avenir Black"/>
          <w:b/>
          <w:bCs/>
          <w:color w:val="000000"/>
          <w:sz w:val="32"/>
          <w:szCs w:val="32"/>
        </w:rPr>
      </w:pPr>
    </w:p>
    <w:p w14:paraId="1006A022" w14:textId="24DADB66" w:rsidR="00571E1D" w:rsidRDefault="00571E1D" w:rsidP="000741D2">
      <w:pPr>
        <w:pStyle w:val="ListParagraph"/>
        <w:numPr>
          <w:ilvl w:val="0"/>
          <w:numId w:val="27"/>
        </w:numPr>
        <w:rPr>
          <w:rFonts w:ascii="Avenir Black" w:hAnsi="Avenir Black"/>
          <w:b/>
          <w:bCs/>
          <w:color w:val="000000"/>
        </w:rPr>
      </w:pPr>
      <w:r>
        <w:rPr>
          <w:rFonts w:ascii="Avenir Black" w:hAnsi="Avenir Black"/>
          <w:b/>
          <w:bCs/>
          <w:color w:val="000000"/>
        </w:rPr>
        <w:t>Guidelines for Peer Reviewers</w:t>
      </w:r>
    </w:p>
    <w:p w14:paraId="26D0F34F" w14:textId="77777777" w:rsidR="00571E1D" w:rsidRDefault="00571E1D" w:rsidP="00571E1D">
      <w:pPr>
        <w:pStyle w:val="ListParagraph"/>
        <w:rPr>
          <w:rFonts w:ascii="Avenir Black" w:hAnsi="Avenir Black"/>
          <w:b/>
          <w:bCs/>
          <w:color w:val="000000"/>
        </w:rPr>
      </w:pPr>
    </w:p>
    <w:p w14:paraId="718E52F4" w14:textId="27B783DC" w:rsidR="00B15E94" w:rsidRDefault="00B15E94" w:rsidP="00B15E94">
      <w:pPr>
        <w:pStyle w:val="ListParagraph"/>
        <w:numPr>
          <w:ilvl w:val="0"/>
          <w:numId w:val="27"/>
        </w:numPr>
        <w:rPr>
          <w:rFonts w:ascii="Avenir Black" w:hAnsi="Avenir Black"/>
          <w:b/>
          <w:bCs/>
          <w:color w:val="000000"/>
        </w:rPr>
      </w:pPr>
      <w:r>
        <w:rPr>
          <w:rFonts w:ascii="Avenir Black" w:hAnsi="Avenir Black"/>
          <w:b/>
          <w:bCs/>
          <w:color w:val="000000"/>
        </w:rPr>
        <w:t>Guidance for Assessing Key Dimensions of Teaching Effectiveness</w:t>
      </w:r>
    </w:p>
    <w:p w14:paraId="464A477E" w14:textId="77777777" w:rsidR="00B15E94" w:rsidRPr="00B15E94" w:rsidRDefault="00B15E94" w:rsidP="00B15E94">
      <w:pPr>
        <w:rPr>
          <w:rFonts w:ascii="Avenir Black" w:hAnsi="Avenir Black"/>
          <w:b/>
          <w:bCs/>
          <w:color w:val="000000"/>
        </w:rPr>
      </w:pPr>
    </w:p>
    <w:p w14:paraId="1717BC81" w14:textId="460D31F7" w:rsidR="00B15E94" w:rsidRDefault="00B15E94" w:rsidP="00B15E94">
      <w:pPr>
        <w:pStyle w:val="ListParagraph"/>
        <w:numPr>
          <w:ilvl w:val="0"/>
          <w:numId w:val="27"/>
        </w:numPr>
        <w:rPr>
          <w:rFonts w:ascii="Avenir Black" w:hAnsi="Avenir Black"/>
          <w:b/>
          <w:bCs/>
          <w:color w:val="000000"/>
        </w:rPr>
      </w:pPr>
      <w:r>
        <w:rPr>
          <w:rFonts w:ascii="Avenir Black" w:hAnsi="Avenir Black"/>
          <w:b/>
          <w:bCs/>
          <w:color w:val="000000"/>
        </w:rPr>
        <w:t>Guidance for Rating</w:t>
      </w:r>
      <w:r w:rsidR="002F72ED">
        <w:rPr>
          <w:rFonts w:ascii="Avenir Black" w:hAnsi="Avenir Black"/>
          <w:b/>
          <w:bCs/>
          <w:color w:val="000000"/>
        </w:rPr>
        <w:t xml:space="preserve"> </w:t>
      </w:r>
      <w:r>
        <w:rPr>
          <w:rFonts w:ascii="Avenir Black" w:hAnsi="Avenir Black"/>
          <w:b/>
          <w:bCs/>
          <w:color w:val="000000"/>
        </w:rPr>
        <w:t>Teaching Effectiveness</w:t>
      </w:r>
    </w:p>
    <w:p w14:paraId="22B19B66" w14:textId="77777777" w:rsidR="00B15E94" w:rsidRPr="00B15E94" w:rsidRDefault="00B15E94" w:rsidP="00B15E94">
      <w:pPr>
        <w:rPr>
          <w:rFonts w:ascii="Avenir Black" w:hAnsi="Avenir Black"/>
          <w:b/>
          <w:bCs/>
          <w:color w:val="000000"/>
        </w:rPr>
      </w:pPr>
    </w:p>
    <w:p w14:paraId="5D1ACF10" w14:textId="77777777" w:rsidR="00B15E94" w:rsidRDefault="00B15E94" w:rsidP="000741D2">
      <w:pPr>
        <w:pStyle w:val="ListParagraph"/>
        <w:numPr>
          <w:ilvl w:val="0"/>
          <w:numId w:val="27"/>
        </w:numPr>
        <w:rPr>
          <w:rFonts w:ascii="Avenir Black" w:hAnsi="Avenir Black"/>
          <w:b/>
          <w:bCs/>
          <w:color w:val="000000"/>
        </w:rPr>
      </w:pPr>
      <w:r>
        <w:rPr>
          <w:rFonts w:ascii="Avenir Black" w:hAnsi="Avenir Black"/>
          <w:b/>
          <w:bCs/>
          <w:color w:val="000000"/>
        </w:rPr>
        <w:t>FORMS</w:t>
      </w:r>
    </w:p>
    <w:p w14:paraId="68868DD9" w14:textId="77777777" w:rsidR="00B15E94" w:rsidRPr="00B15E94" w:rsidRDefault="00B15E94" w:rsidP="00B15E94">
      <w:pPr>
        <w:pStyle w:val="ListParagraph"/>
        <w:rPr>
          <w:rFonts w:ascii="Avenir Black" w:hAnsi="Avenir Black"/>
          <w:b/>
          <w:bCs/>
          <w:color w:val="000000"/>
        </w:rPr>
      </w:pPr>
    </w:p>
    <w:p w14:paraId="2273E682" w14:textId="1B7B1D2C" w:rsidR="000741D2" w:rsidRPr="000741D2" w:rsidRDefault="000741D2" w:rsidP="00B15E94">
      <w:pPr>
        <w:pStyle w:val="ListParagraph"/>
        <w:numPr>
          <w:ilvl w:val="1"/>
          <w:numId w:val="27"/>
        </w:numPr>
        <w:rPr>
          <w:rFonts w:ascii="Avenir Black" w:hAnsi="Avenir Black"/>
          <w:b/>
          <w:bCs/>
          <w:color w:val="000000"/>
        </w:rPr>
      </w:pPr>
      <w:r w:rsidRPr="000741D2">
        <w:rPr>
          <w:rFonts w:ascii="Avenir Black" w:hAnsi="Avenir Black"/>
          <w:b/>
          <w:bCs/>
          <w:color w:val="000000"/>
        </w:rPr>
        <w:t>Cover Sheet</w:t>
      </w:r>
    </w:p>
    <w:p w14:paraId="75269ACD" w14:textId="01C7718D" w:rsidR="000741D2" w:rsidRPr="000741D2" w:rsidRDefault="000741D2">
      <w:pPr>
        <w:rPr>
          <w:rFonts w:ascii="Avenir Black" w:hAnsi="Avenir Black"/>
          <w:b/>
          <w:bCs/>
          <w:color w:val="000000"/>
        </w:rPr>
      </w:pPr>
    </w:p>
    <w:p w14:paraId="5B5BD1D0" w14:textId="7B1F8DC6" w:rsidR="000741D2" w:rsidRDefault="000741D2" w:rsidP="00B15E94">
      <w:pPr>
        <w:pStyle w:val="ListParagraph"/>
        <w:numPr>
          <w:ilvl w:val="1"/>
          <w:numId w:val="27"/>
        </w:numPr>
        <w:rPr>
          <w:rFonts w:ascii="Avenir Black" w:hAnsi="Avenir Black"/>
          <w:b/>
          <w:bCs/>
          <w:color w:val="000000"/>
        </w:rPr>
      </w:pPr>
      <w:r w:rsidRPr="000741D2">
        <w:rPr>
          <w:rFonts w:ascii="Avenir Black" w:hAnsi="Avenir Black"/>
          <w:b/>
          <w:bCs/>
          <w:color w:val="000000"/>
        </w:rPr>
        <w:t>Narrative Assessment of Teaching Effectiveness</w:t>
      </w:r>
    </w:p>
    <w:p w14:paraId="5F2E098D" w14:textId="77777777" w:rsidR="00F44C93" w:rsidRPr="00F44C93" w:rsidRDefault="00F44C93" w:rsidP="00F44C93">
      <w:pPr>
        <w:rPr>
          <w:rFonts w:ascii="Avenir Black" w:hAnsi="Avenir Black"/>
          <w:b/>
          <w:bCs/>
          <w:color w:val="000000"/>
        </w:rPr>
      </w:pPr>
    </w:p>
    <w:p w14:paraId="2FEA25F9" w14:textId="491C2B5A" w:rsidR="000741D2" w:rsidRPr="00534AD7" w:rsidRDefault="000741D2" w:rsidP="00B15E94">
      <w:pPr>
        <w:pStyle w:val="ListParagraph"/>
        <w:numPr>
          <w:ilvl w:val="1"/>
          <w:numId w:val="27"/>
        </w:numPr>
        <w:rPr>
          <w:rFonts w:ascii="Avenir Black" w:hAnsi="Avenir Black"/>
          <w:b/>
          <w:bCs/>
          <w:color w:val="000000"/>
        </w:rPr>
      </w:pPr>
      <w:r w:rsidRPr="000741D2">
        <w:rPr>
          <w:rFonts w:ascii="Avenir Black" w:eastAsia="Calibri" w:hAnsi="Avenir Black" w:cstheme="minorHAnsi"/>
          <w:b/>
          <w:bCs/>
          <w:color w:val="000000"/>
        </w:rPr>
        <w:t>Ratings of Teaching Effectiveness</w:t>
      </w:r>
    </w:p>
    <w:p w14:paraId="6CF38C1C" w14:textId="77777777" w:rsidR="00571E1D" w:rsidRPr="00571E1D" w:rsidRDefault="00571E1D" w:rsidP="00571E1D">
      <w:pPr>
        <w:pStyle w:val="ListParagraph"/>
        <w:rPr>
          <w:rFonts w:ascii="Avenir Black" w:hAnsi="Avenir Black"/>
          <w:b/>
          <w:bCs/>
          <w:color w:val="000000"/>
        </w:rPr>
      </w:pPr>
    </w:p>
    <w:p w14:paraId="181A014D" w14:textId="61357017" w:rsidR="00F44C93" w:rsidRPr="00B15E94" w:rsidRDefault="00F44C93" w:rsidP="00F44C93">
      <w:pPr>
        <w:pStyle w:val="ListParagraph"/>
        <w:numPr>
          <w:ilvl w:val="0"/>
          <w:numId w:val="27"/>
        </w:numPr>
        <w:rPr>
          <w:rFonts w:ascii="Avenir Black" w:hAnsi="Avenir Black"/>
          <w:b/>
          <w:bCs/>
          <w:color w:val="000000"/>
        </w:rPr>
      </w:pPr>
      <w:r w:rsidRPr="00B15E94">
        <w:rPr>
          <w:rFonts w:ascii="Avenir Black" w:hAnsi="Avenir Black"/>
          <w:b/>
          <w:bCs/>
        </w:rPr>
        <w:t xml:space="preserve">Guiding Questions for Optional Pre-Observation Meeting </w:t>
      </w:r>
    </w:p>
    <w:p w14:paraId="2836780D" w14:textId="535EC133" w:rsidR="00BB5E91" w:rsidRDefault="00BB5E91">
      <w:pPr>
        <w:rPr>
          <w:rFonts w:ascii="Avenir Black" w:hAnsi="Avenir Black"/>
          <w:b/>
          <w:bCs/>
          <w:color w:val="000000"/>
          <w:sz w:val="32"/>
          <w:szCs w:val="32"/>
        </w:rPr>
      </w:pPr>
      <w:r>
        <w:rPr>
          <w:rFonts w:ascii="Avenir Black" w:hAnsi="Avenir Black"/>
          <w:b/>
          <w:bCs/>
          <w:color w:val="000000"/>
          <w:sz w:val="32"/>
          <w:szCs w:val="32"/>
        </w:rPr>
        <w:br w:type="page"/>
      </w:r>
    </w:p>
    <w:p w14:paraId="0E024EEB" w14:textId="77777777" w:rsidR="00B15E94" w:rsidRPr="003E2DA7" w:rsidRDefault="00B15E94" w:rsidP="00B15E94">
      <w:pPr>
        <w:jc w:val="center"/>
        <w:rPr>
          <w:rFonts w:ascii="Avenir Black" w:hAnsi="Avenir Black"/>
          <w:b/>
          <w:bCs/>
          <w:color w:val="000000"/>
          <w:sz w:val="28"/>
          <w:szCs w:val="28"/>
        </w:rPr>
      </w:pPr>
      <w:bookmarkStart w:id="11" w:name="Questions"/>
      <w:bookmarkEnd w:id="10"/>
      <w:r w:rsidRPr="003E2DA7">
        <w:rPr>
          <w:rFonts w:ascii="Avenir Black" w:hAnsi="Avenir Black"/>
          <w:b/>
          <w:bCs/>
          <w:color w:val="000000"/>
          <w:sz w:val="28"/>
          <w:szCs w:val="28"/>
        </w:rPr>
        <w:lastRenderedPageBreak/>
        <w:t>GUIDELINES FOR COMPLETING YOUR PEER REVIEW REPORT</w:t>
      </w:r>
      <w:bookmarkStart w:id="12" w:name="General"/>
    </w:p>
    <w:p w14:paraId="099A3DC7" w14:textId="77777777" w:rsidR="00B15E94" w:rsidRPr="004760F1" w:rsidRDefault="00B15E94" w:rsidP="00B15E94">
      <w:pPr>
        <w:jc w:val="center"/>
        <w:rPr>
          <w:rFonts w:ascii="Avenir Black" w:hAnsi="Avenir Black"/>
          <w:b/>
          <w:bCs/>
          <w:color w:val="000000"/>
          <w:sz w:val="20"/>
          <w:szCs w:val="20"/>
        </w:rPr>
      </w:pPr>
    </w:p>
    <w:bookmarkEnd w:id="12"/>
    <w:p w14:paraId="7D40BBCE" w14:textId="77777777" w:rsidR="00B15E94" w:rsidRPr="00560A6E" w:rsidRDefault="00B15E94" w:rsidP="00B15E94">
      <w:pPr>
        <w:jc w:val="center"/>
        <w:rPr>
          <w:rFonts w:ascii="Avenir Book" w:hAnsi="Avenir Book" w:cs="Calibri"/>
          <w:b/>
          <w:sz w:val="28"/>
          <w:szCs w:val="28"/>
        </w:rPr>
      </w:pPr>
      <w:r w:rsidRPr="00560A6E">
        <w:rPr>
          <w:rFonts w:ascii="Avenir Book" w:hAnsi="Avenir Book" w:cs="Calibri"/>
          <w:b/>
          <w:sz w:val="28"/>
          <w:szCs w:val="28"/>
        </w:rPr>
        <w:t>General Considerations</w:t>
      </w:r>
    </w:p>
    <w:p w14:paraId="3771B6BD" w14:textId="77777777" w:rsidR="00B15E94" w:rsidRPr="004760F1" w:rsidRDefault="00B15E94" w:rsidP="00B15E94">
      <w:pPr>
        <w:rPr>
          <w:rFonts w:ascii="Avenir Book" w:hAnsi="Avenir Book" w:cs="Calibri"/>
          <w:sz w:val="16"/>
          <w:szCs w:val="16"/>
        </w:rPr>
      </w:pPr>
    </w:p>
    <w:p w14:paraId="3AD337EA" w14:textId="77777777" w:rsidR="00A8751A" w:rsidRPr="00A8000A" w:rsidRDefault="00A8751A" w:rsidP="00A8751A">
      <w:pPr>
        <w:rPr>
          <w:rFonts w:ascii="Avenir Book" w:hAnsi="Avenir Book" w:cs="Calibri"/>
          <w:sz w:val="22"/>
          <w:szCs w:val="22"/>
        </w:rPr>
      </w:pPr>
      <w:r w:rsidRPr="00A8000A">
        <w:rPr>
          <w:rFonts w:ascii="Avenir Book" w:hAnsi="Avenir Book" w:cs="Calibri"/>
          <w:sz w:val="22"/>
          <w:szCs w:val="22"/>
        </w:rPr>
        <w:t>Expert assessments by an instructor’s peers are uniquely informative and helpful—especially when peer review assessments directly address those criteria specified in the Collective Agreement.</w:t>
      </w:r>
    </w:p>
    <w:p w14:paraId="0F84AC0F" w14:textId="77777777" w:rsidR="00A8751A" w:rsidRPr="00575AFD" w:rsidRDefault="00A8751A" w:rsidP="00B15E94">
      <w:pPr>
        <w:rPr>
          <w:rFonts w:ascii="Avenir Book" w:hAnsi="Avenir Book" w:cs="Calibri"/>
          <w:sz w:val="16"/>
          <w:szCs w:val="16"/>
        </w:rPr>
      </w:pPr>
    </w:p>
    <w:p w14:paraId="207C2F87" w14:textId="41A5C508" w:rsidR="00B15E94" w:rsidRPr="00A8000A" w:rsidRDefault="00B15E94" w:rsidP="00B15E94">
      <w:pPr>
        <w:rPr>
          <w:rFonts w:ascii="Avenir Book" w:hAnsi="Avenir Book" w:cs="Calibri"/>
          <w:sz w:val="22"/>
          <w:szCs w:val="22"/>
        </w:rPr>
      </w:pPr>
      <w:r w:rsidRPr="00A8000A">
        <w:rPr>
          <w:rFonts w:ascii="Avenir Book" w:hAnsi="Avenir Book" w:cs="Calibri"/>
          <w:sz w:val="22"/>
          <w:szCs w:val="22"/>
        </w:rPr>
        <w:t>The Collective Agreement (Article 4.02) states: “</w:t>
      </w:r>
      <w:r w:rsidRPr="00A8000A">
        <w:rPr>
          <w:rFonts w:ascii="Avenir Book" w:hAnsi="Avenir Book" w:cs="Calibri"/>
          <w:i/>
          <w:sz w:val="22"/>
          <w:szCs w:val="22"/>
        </w:rPr>
        <w:t>Evaluation of teaching shall be based on the effectiveness rather than the popularity of the faculty member, as indicated by command over subject matter, familiarity with recent developments in the field, preparedness, presentation, accessibility to students and influence on the intellectual and scholarly development of students.</w:t>
      </w:r>
      <w:r w:rsidRPr="00A8000A">
        <w:rPr>
          <w:rFonts w:ascii="Avenir Book" w:hAnsi="Avenir Book" w:cs="Calibri"/>
          <w:sz w:val="22"/>
          <w:szCs w:val="22"/>
        </w:rPr>
        <w:t>”</w:t>
      </w:r>
    </w:p>
    <w:p w14:paraId="573810BA" w14:textId="77777777" w:rsidR="00B15E94" w:rsidRPr="00575AFD" w:rsidRDefault="00B15E94" w:rsidP="00B15E94">
      <w:pPr>
        <w:rPr>
          <w:rFonts w:ascii="Avenir Book" w:hAnsi="Avenir Book" w:cs="Calibri"/>
          <w:sz w:val="16"/>
          <w:szCs w:val="16"/>
        </w:rPr>
      </w:pPr>
    </w:p>
    <w:p w14:paraId="1CE6A2BD" w14:textId="1C05A335" w:rsidR="00B15E94" w:rsidRPr="00A8000A" w:rsidRDefault="00B15E94" w:rsidP="00B15E94">
      <w:pPr>
        <w:rPr>
          <w:rFonts w:ascii="Avenir Book" w:hAnsi="Avenir Book" w:cs="Calibri"/>
          <w:sz w:val="22"/>
          <w:szCs w:val="22"/>
        </w:rPr>
      </w:pPr>
      <w:r w:rsidRPr="00A8000A">
        <w:rPr>
          <w:rFonts w:ascii="Avenir Book" w:hAnsi="Avenir Book" w:cs="Calibri"/>
          <w:sz w:val="22"/>
          <w:szCs w:val="22"/>
        </w:rPr>
        <w:t>Other sources of evidence (e.g., students’ ratings of their instructional experience) might provide some information bearing on some of those criteria, but those other sources of evidence are limited in their evidentiary value.</w:t>
      </w:r>
      <w:r w:rsidR="00A8751A">
        <w:rPr>
          <w:rFonts w:ascii="Avenir Book" w:hAnsi="Avenir Book" w:cs="Calibri"/>
          <w:sz w:val="22"/>
          <w:szCs w:val="22"/>
        </w:rPr>
        <w:t xml:space="preserve"> Student Experience of Instruction </w:t>
      </w:r>
      <w:r w:rsidR="005774B1">
        <w:rPr>
          <w:rFonts w:ascii="Avenir Book" w:hAnsi="Avenir Book" w:cs="Calibri"/>
          <w:sz w:val="22"/>
          <w:szCs w:val="22"/>
        </w:rPr>
        <w:t>(</w:t>
      </w:r>
      <w:proofErr w:type="spellStart"/>
      <w:r w:rsidR="005774B1">
        <w:rPr>
          <w:rFonts w:ascii="Avenir Book" w:hAnsi="Avenir Book" w:cs="Calibri"/>
          <w:sz w:val="22"/>
          <w:szCs w:val="22"/>
        </w:rPr>
        <w:t>SEoI</w:t>
      </w:r>
      <w:proofErr w:type="spellEnd"/>
      <w:r w:rsidR="005774B1">
        <w:rPr>
          <w:rFonts w:ascii="Avenir Book" w:hAnsi="Avenir Book" w:cs="Calibri"/>
          <w:sz w:val="22"/>
          <w:szCs w:val="22"/>
        </w:rPr>
        <w:t xml:space="preserve">) </w:t>
      </w:r>
      <w:r w:rsidR="00A8751A">
        <w:rPr>
          <w:rFonts w:ascii="Avenir Book" w:hAnsi="Avenir Book" w:cs="Calibri"/>
          <w:sz w:val="22"/>
          <w:szCs w:val="22"/>
        </w:rPr>
        <w:t xml:space="preserve">surveys are included in files for Promotion and Tenure, but are not part of the separate </w:t>
      </w:r>
      <w:r w:rsidR="00A8751A">
        <w:rPr>
          <w:rFonts w:ascii="Avenir Book" w:hAnsi="Avenir Book" w:cs="Calibri"/>
          <w:i/>
          <w:iCs/>
          <w:sz w:val="22"/>
          <w:szCs w:val="22"/>
        </w:rPr>
        <w:t xml:space="preserve">Peer </w:t>
      </w:r>
      <w:r w:rsidR="00A8751A">
        <w:rPr>
          <w:rFonts w:ascii="Avenir Book" w:hAnsi="Avenir Book" w:cs="Calibri"/>
          <w:sz w:val="22"/>
          <w:szCs w:val="22"/>
        </w:rPr>
        <w:t>Review of Teaching process.</w:t>
      </w:r>
      <w:r w:rsidRPr="00A8000A">
        <w:rPr>
          <w:rFonts w:ascii="Avenir Book" w:hAnsi="Avenir Book" w:cs="Calibri"/>
          <w:sz w:val="22"/>
          <w:szCs w:val="22"/>
        </w:rPr>
        <w:t xml:space="preserve"> </w:t>
      </w:r>
    </w:p>
    <w:p w14:paraId="56FDE71A" w14:textId="77777777" w:rsidR="00B15E94" w:rsidRPr="00575AFD" w:rsidRDefault="00B15E94" w:rsidP="00B15E94">
      <w:pPr>
        <w:rPr>
          <w:rFonts w:ascii="Avenir Book" w:hAnsi="Avenir Book" w:cs="Calibri"/>
          <w:sz w:val="16"/>
          <w:szCs w:val="16"/>
        </w:rPr>
      </w:pPr>
    </w:p>
    <w:p w14:paraId="6597C45B" w14:textId="5E36A66F" w:rsidR="00B15E94" w:rsidRPr="00A8000A" w:rsidRDefault="00B15E94" w:rsidP="00B15E94">
      <w:pPr>
        <w:rPr>
          <w:rFonts w:ascii="Avenir Book" w:hAnsi="Avenir Book" w:cs="Calibri"/>
          <w:sz w:val="22"/>
          <w:szCs w:val="22"/>
        </w:rPr>
      </w:pPr>
      <w:r w:rsidRPr="00A8000A">
        <w:rPr>
          <w:rFonts w:ascii="Avenir Book" w:hAnsi="Avenir Book" w:cs="Calibri"/>
          <w:sz w:val="22"/>
          <w:szCs w:val="22"/>
        </w:rPr>
        <w:t xml:space="preserve">Your peer review will inform everybody involved in adjudicating the particular case for promotion / tenure / reappointment. The information contained within peer reviews are incorporated into the comprehensive summary reports on teaching that are typically prepared by Heads and Directors. Peer reviews also become part of the casefile itself. Your assessment will be included in the casefile that is reviewed by the Dean, and by members of the Dean’s </w:t>
      </w:r>
      <w:r w:rsidR="002F72ED">
        <w:rPr>
          <w:rFonts w:ascii="Avenir Book" w:hAnsi="Avenir Book" w:cs="Calibri"/>
          <w:sz w:val="22"/>
          <w:szCs w:val="22"/>
        </w:rPr>
        <w:t>A</w:t>
      </w:r>
      <w:r w:rsidRPr="00A8000A">
        <w:rPr>
          <w:rFonts w:ascii="Avenir Book" w:hAnsi="Avenir Book" w:cs="Calibri"/>
          <w:sz w:val="22"/>
          <w:szCs w:val="22"/>
        </w:rPr>
        <w:t xml:space="preserve">dvisory </w:t>
      </w:r>
      <w:r w:rsidR="002F72ED">
        <w:rPr>
          <w:rFonts w:ascii="Avenir Book" w:hAnsi="Avenir Book" w:cs="Calibri"/>
          <w:sz w:val="22"/>
          <w:szCs w:val="22"/>
        </w:rPr>
        <w:t>C</w:t>
      </w:r>
      <w:r w:rsidRPr="00A8000A">
        <w:rPr>
          <w:rFonts w:ascii="Avenir Book" w:hAnsi="Avenir Book" w:cs="Calibri"/>
          <w:sz w:val="22"/>
          <w:szCs w:val="22"/>
        </w:rPr>
        <w:t>ommittee on promotion and tenure, and by members of the Senior Appointments Committee that advises the President. These folks attend carefully to the criteria specified in the Collective Agreement, and will be looking to your peer review to obtain credible information bearing on those criteria.</w:t>
      </w:r>
    </w:p>
    <w:p w14:paraId="0A54D731" w14:textId="77777777" w:rsidR="00B15E94" w:rsidRPr="00575AFD" w:rsidRDefault="00B15E94" w:rsidP="00B15E94">
      <w:pPr>
        <w:rPr>
          <w:rFonts w:ascii="Avenir Book" w:hAnsi="Avenir Book" w:cs="Calibri"/>
          <w:sz w:val="16"/>
          <w:szCs w:val="16"/>
        </w:rPr>
      </w:pPr>
    </w:p>
    <w:p w14:paraId="73D01723" w14:textId="77777777" w:rsidR="00B15E94" w:rsidRPr="00A8000A" w:rsidRDefault="00B15E94" w:rsidP="00B15E94">
      <w:pPr>
        <w:rPr>
          <w:rFonts w:ascii="Avenir Book" w:hAnsi="Avenir Book" w:cs="Calibri"/>
          <w:sz w:val="22"/>
          <w:szCs w:val="22"/>
        </w:rPr>
      </w:pPr>
      <w:r w:rsidRPr="00A8000A">
        <w:rPr>
          <w:rFonts w:ascii="Avenir Book" w:hAnsi="Avenir Book" w:cs="Calibri"/>
          <w:sz w:val="22"/>
          <w:szCs w:val="22"/>
        </w:rPr>
        <w:t xml:space="preserve">In order to serve this purpose, </w:t>
      </w:r>
      <w:r w:rsidRPr="00A8000A">
        <w:rPr>
          <w:rFonts w:ascii="Avenir Book" w:hAnsi="Avenir Book" w:cs="Calibri"/>
          <w:b/>
          <w:bCs/>
          <w:sz w:val="22"/>
          <w:szCs w:val="22"/>
        </w:rPr>
        <w:t>your assessment should take into consideration all the information that has been made available to you</w:t>
      </w:r>
      <w:r w:rsidRPr="00A8000A">
        <w:rPr>
          <w:rFonts w:ascii="Avenir Book" w:hAnsi="Avenir Book" w:cs="Calibri"/>
          <w:sz w:val="22"/>
          <w:szCs w:val="22"/>
        </w:rPr>
        <w:t>. Your class observation is just one piece of information that should inform your assessment: it may be especially useful for evaluating some, but, most likely, not all of the reviewee’s teaching skills. In order to provide a useful peer review, it is therefore important that you carefully consider other course materials too.</w:t>
      </w:r>
    </w:p>
    <w:p w14:paraId="11149D98" w14:textId="77777777" w:rsidR="00B15E94" w:rsidRPr="00575AFD" w:rsidRDefault="00B15E94" w:rsidP="00B15E94">
      <w:pPr>
        <w:rPr>
          <w:rFonts w:ascii="Avenir Book" w:hAnsi="Avenir Book" w:cs="Calibri"/>
          <w:sz w:val="16"/>
          <w:szCs w:val="16"/>
        </w:rPr>
      </w:pPr>
    </w:p>
    <w:p w14:paraId="5EEE77B4" w14:textId="762DC855" w:rsidR="00B15E94" w:rsidRPr="00A8000A" w:rsidRDefault="00B15E94" w:rsidP="00B15E94">
      <w:pPr>
        <w:rPr>
          <w:rFonts w:ascii="Avenir Book" w:hAnsi="Avenir Book" w:cs="Calibri"/>
          <w:sz w:val="22"/>
          <w:szCs w:val="22"/>
        </w:rPr>
      </w:pPr>
      <w:r w:rsidRPr="00A8000A">
        <w:rPr>
          <w:rFonts w:ascii="Avenir Book" w:hAnsi="Avenir Book" w:cs="Calibri"/>
          <w:sz w:val="22"/>
          <w:szCs w:val="22"/>
        </w:rPr>
        <w:t>Your peer review will be most useful if it is</w:t>
      </w:r>
      <w:r w:rsidR="005774B1">
        <w:rPr>
          <w:rFonts w:ascii="Avenir Book" w:hAnsi="Avenir Book" w:cs="Calibri"/>
          <w:sz w:val="22"/>
          <w:szCs w:val="22"/>
        </w:rPr>
        <w:t xml:space="preserve"> extensive</w:t>
      </w:r>
      <w:r w:rsidRPr="00A8000A">
        <w:rPr>
          <w:rFonts w:ascii="Avenir Book" w:hAnsi="Avenir Book" w:cs="Calibri"/>
          <w:sz w:val="22"/>
          <w:szCs w:val="22"/>
        </w:rPr>
        <w:t xml:space="preserve"> and detailed, and if it evaluates the instructor in a way that can be transparently compared against the relevant standards of excellence. Most peer reviews are 2 to 3 pages in length and provide examples and other information to support their evaluative comments.</w:t>
      </w:r>
    </w:p>
    <w:p w14:paraId="7D732A06" w14:textId="77777777" w:rsidR="00B15E94" w:rsidRPr="00575AFD" w:rsidRDefault="00B15E94" w:rsidP="00B15E94">
      <w:pPr>
        <w:rPr>
          <w:rFonts w:ascii="Avenir Book" w:hAnsi="Avenir Book" w:cs="Calibri"/>
          <w:sz w:val="16"/>
          <w:szCs w:val="16"/>
        </w:rPr>
      </w:pPr>
    </w:p>
    <w:p w14:paraId="46202F20" w14:textId="77F50E0D" w:rsidR="00B15E94" w:rsidRDefault="00B15E94" w:rsidP="00B15E94">
      <w:pPr>
        <w:rPr>
          <w:rFonts w:ascii="Avenir Book" w:hAnsi="Avenir Book" w:cs="Calibri"/>
          <w:sz w:val="22"/>
          <w:szCs w:val="22"/>
        </w:rPr>
      </w:pPr>
      <w:r w:rsidRPr="00A8000A">
        <w:rPr>
          <w:rFonts w:ascii="Avenir Book" w:hAnsi="Avenir Book" w:cs="Calibri"/>
          <w:sz w:val="22"/>
          <w:szCs w:val="22"/>
        </w:rPr>
        <w:t xml:space="preserve">To serve these goals, it is highly recommended that you provide your narrative assessment on the </w:t>
      </w:r>
      <w:r w:rsidRPr="00A8000A">
        <w:rPr>
          <w:rFonts w:ascii="Avenir Book" w:hAnsi="Avenir Book" w:cs="Calibri"/>
          <w:b/>
          <w:sz w:val="22"/>
          <w:szCs w:val="22"/>
        </w:rPr>
        <w:t>Narrative Assessment of Teaching Effectiveness form,</w:t>
      </w:r>
      <w:r w:rsidRPr="00A8000A">
        <w:rPr>
          <w:rFonts w:ascii="Avenir Book" w:hAnsi="Avenir Book" w:cs="Calibri"/>
          <w:sz w:val="22"/>
          <w:szCs w:val="22"/>
        </w:rPr>
        <w:t xml:space="preserve"> and also provide evaluative ratings on the </w:t>
      </w:r>
      <w:r w:rsidRPr="00A8000A">
        <w:rPr>
          <w:rFonts w:ascii="Avenir Book" w:hAnsi="Avenir Book" w:cs="Calibri"/>
          <w:b/>
          <w:sz w:val="22"/>
          <w:szCs w:val="22"/>
        </w:rPr>
        <w:t>Ratings of Teaching Effectiveness form</w:t>
      </w:r>
      <w:r w:rsidRPr="00A8000A">
        <w:rPr>
          <w:rFonts w:ascii="Avenir Book" w:hAnsi="Avenir Book" w:cs="Calibri"/>
          <w:sz w:val="22"/>
          <w:szCs w:val="22"/>
        </w:rPr>
        <w:t xml:space="preserve">. </w:t>
      </w:r>
    </w:p>
    <w:p w14:paraId="0F2912D2" w14:textId="77777777" w:rsidR="00F36CCB" w:rsidRPr="00575AFD" w:rsidRDefault="00F36CCB" w:rsidP="00B15E94">
      <w:pPr>
        <w:rPr>
          <w:rFonts w:ascii="Avenir Book" w:hAnsi="Avenir Book" w:cs="Calibri"/>
          <w:sz w:val="16"/>
          <w:szCs w:val="16"/>
        </w:rPr>
      </w:pPr>
    </w:p>
    <w:p w14:paraId="5BBCBDB5" w14:textId="719BD45A" w:rsidR="00B15E94" w:rsidRPr="00A8000A" w:rsidRDefault="00B15E94" w:rsidP="00B15E94">
      <w:pPr>
        <w:rPr>
          <w:rFonts w:ascii="Avenir Book" w:hAnsi="Avenir Book" w:cs="Calibri"/>
          <w:bCs/>
          <w:sz w:val="22"/>
          <w:szCs w:val="22"/>
        </w:rPr>
      </w:pPr>
      <w:bookmarkStart w:id="13" w:name="Cover"/>
      <w:r w:rsidRPr="00A8000A">
        <w:rPr>
          <w:rFonts w:ascii="Avenir Book" w:hAnsi="Avenir Book" w:cs="Calibri"/>
          <w:sz w:val="22"/>
          <w:szCs w:val="22"/>
        </w:rPr>
        <w:t xml:space="preserve">These Guidelines include the two forms mentioned above, the </w:t>
      </w:r>
      <w:r w:rsidRPr="00A8000A">
        <w:rPr>
          <w:rFonts w:ascii="Avenir Book" w:hAnsi="Avenir Book" w:cs="Calibri"/>
          <w:b/>
          <w:sz w:val="22"/>
          <w:szCs w:val="22"/>
        </w:rPr>
        <w:t>Narrative Assessment of Teaching Effectiveness form,</w:t>
      </w:r>
      <w:r w:rsidRPr="00A8000A">
        <w:rPr>
          <w:rFonts w:ascii="Avenir Book" w:hAnsi="Avenir Book" w:cs="Calibri"/>
          <w:sz w:val="22"/>
          <w:szCs w:val="22"/>
        </w:rPr>
        <w:t xml:space="preserve"> and the </w:t>
      </w:r>
      <w:r w:rsidRPr="00A8000A">
        <w:rPr>
          <w:rFonts w:ascii="Avenir Book" w:hAnsi="Avenir Book" w:cs="Calibri"/>
          <w:b/>
          <w:sz w:val="22"/>
          <w:szCs w:val="22"/>
        </w:rPr>
        <w:t xml:space="preserve">Ratings of Teaching Effectiveness form </w:t>
      </w:r>
      <w:r w:rsidRPr="00A8000A">
        <w:rPr>
          <w:rFonts w:ascii="Avenir Book" w:hAnsi="Avenir Book" w:cs="Calibri"/>
          <w:bCs/>
          <w:sz w:val="22"/>
          <w:szCs w:val="22"/>
        </w:rPr>
        <w:t xml:space="preserve">as well as the </w:t>
      </w:r>
      <w:r w:rsidRPr="00A8000A">
        <w:rPr>
          <w:rFonts w:ascii="Avenir Book" w:hAnsi="Avenir Book" w:cs="Calibri"/>
          <w:b/>
          <w:sz w:val="22"/>
          <w:szCs w:val="22"/>
        </w:rPr>
        <w:t>Cover Sheet</w:t>
      </w:r>
      <w:r w:rsidRPr="00A8000A">
        <w:rPr>
          <w:rFonts w:ascii="Avenir Book" w:hAnsi="Avenir Book" w:cs="Calibri"/>
          <w:bCs/>
          <w:sz w:val="22"/>
          <w:szCs w:val="22"/>
        </w:rPr>
        <w:t xml:space="preserve"> that goes with your peer review. Right before the forms, or from page 2 to 5, we provided you with some guidance for assessing the dimensions and the rating of Teaching Effectiveness</w:t>
      </w:r>
      <w:r w:rsidR="002F72ED">
        <w:rPr>
          <w:rFonts w:ascii="Avenir Book" w:hAnsi="Avenir Book" w:cs="Calibri"/>
          <w:bCs/>
          <w:sz w:val="22"/>
          <w:szCs w:val="22"/>
        </w:rPr>
        <w:t>.</w:t>
      </w:r>
    </w:p>
    <w:p w14:paraId="72C6B5D9" w14:textId="77777777" w:rsidR="00B15E94" w:rsidRPr="00A8000A" w:rsidRDefault="00B15E94" w:rsidP="00B15E94">
      <w:pPr>
        <w:rPr>
          <w:rFonts w:ascii="Avenir Book" w:hAnsi="Avenir Book" w:cs="Calibri"/>
          <w:sz w:val="22"/>
          <w:szCs w:val="22"/>
        </w:rPr>
      </w:pPr>
      <w:r w:rsidRPr="00A8000A">
        <w:rPr>
          <w:rFonts w:ascii="Avenir Book" w:hAnsi="Avenir Book" w:cs="Calibri"/>
          <w:sz w:val="22"/>
          <w:szCs w:val="22"/>
        </w:rPr>
        <w:t xml:space="preserve">If you instead compose your peer review in a different format, please make sure that it still attends to the key dimensions of teaching effectiveness that are identified on those forms. </w:t>
      </w:r>
    </w:p>
    <w:p w14:paraId="4C3B31A7" w14:textId="008FBF53" w:rsidR="00B15E94" w:rsidRPr="00560A6E" w:rsidRDefault="00B15E94" w:rsidP="00B15E94">
      <w:pPr>
        <w:jc w:val="center"/>
        <w:rPr>
          <w:rFonts w:ascii="Avenir Book" w:hAnsi="Avenir Book" w:cs="Calibri"/>
          <w:b/>
          <w:sz w:val="28"/>
          <w:szCs w:val="28"/>
        </w:rPr>
      </w:pPr>
      <w:r w:rsidRPr="00560A6E">
        <w:rPr>
          <w:rFonts w:ascii="Avenir Book" w:hAnsi="Avenir Book" w:cs="Calibri"/>
          <w:b/>
          <w:sz w:val="28"/>
          <w:szCs w:val="28"/>
        </w:rPr>
        <w:lastRenderedPageBreak/>
        <w:t>Guidance for Assessing Key Dimensions of Teaching Effectiveness</w:t>
      </w:r>
    </w:p>
    <w:p w14:paraId="15ECBC32" w14:textId="77777777" w:rsidR="00B15E94" w:rsidRDefault="00B15E94" w:rsidP="00B15E94">
      <w:pPr>
        <w:rPr>
          <w:rFonts w:ascii="Avenir Book" w:hAnsi="Avenir Book" w:cs="Calibri"/>
        </w:rPr>
      </w:pPr>
    </w:p>
    <w:p w14:paraId="35FC8C8D" w14:textId="77777777" w:rsidR="00B15E94" w:rsidRPr="005774B1" w:rsidRDefault="00B15E94" w:rsidP="00B15E94">
      <w:pPr>
        <w:rPr>
          <w:rFonts w:ascii="Avenir Book" w:hAnsi="Avenir Book" w:cs="Calibri"/>
          <w:sz w:val="22"/>
          <w:szCs w:val="22"/>
        </w:rPr>
      </w:pPr>
      <w:r w:rsidRPr="005774B1">
        <w:rPr>
          <w:rFonts w:ascii="Avenir Book" w:hAnsi="Avenir Book" w:cs="Calibri"/>
          <w:sz w:val="22"/>
          <w:szCs w:val="22"/>
        </w:rPr>
        <w:t xml:space="preserve">Both of the attached forms, the </w:t>
      </w:r>
      <w:r w:rsidRPr="005774B1">
        <w:rPr>
          <w:rFonts w:ascii="Avenir Book" w:hAnsi="Avenir Book" w:cs="Calibri"/>
          <w:b/>
          <w:sz w:val="22"/>
          <w:szCs w:val="22"/>
        </w:rPr>
        <w:t>Narrative Assessment of Teaching Effectiveness form</w:t>
      </w:r>
      <w:r w:rsidRPr="005774B1">
        <w:rPr>
          <w:rFonts w:ascii="Avenir Book" w:hAnsi="Avenir Book" w:cs="Calibri"/>
          <w:sz w:val="22"/>
          <w:szCs w:val="22"/>
        </w:rPr>
        <w:t xml:space="preserve"> and the </w:t>
      </w:r>
      <w:r w:rsidRPr="005774B1">
        <w:rPr>
          <w:rFonts w:ascii="Avenir Book" w:hAnsi="Avenir Book" w:cs="Calibri"/>
          <w:b/>
          <w:sz w:val="22"/>
          <w:szCs w:val="22"/>
        </w:rPr>
        <w:t>Ratings of Teaching Effectiveness form</w:t>
      </w:r>
      <w:r w:rsidRPr="005774B1">
        <w:rPr>
          <w:rFonts w:ascii="Avenir Book" w:hAnsi="Avenir Book" w:cs="Calibri"/>
          <w:sz w:val="22"/>
          <w:szCs w:val="22"/>
        </w:rPr>
        <w:t xml:space="preserve">, ask you to assess teaching effectiveness on a set of dimensions that are informed by the criteria identified in the Collective Agreement: </w:t>
      </w:r>
      <w:r w:rsidRPr="005774B1">
        <w:rPr>
          <w:rFonts w:ascii="Avenir Book" w:hAnsi="Avenir Book" w:cs="Calibri"/>
          <w:i/>
          <w:sz w:val="22"/>
          <w:szCs w:val="22"/>
        </w:rPr>
        <w:t>Command over subject matter</w:t>
      </w:r>
      <w:r w:rsidRPr="005774B1">
        <w:rPr>
          <w:rFonts w:ascii="Avenir Book" w:hAnsi="Avenir Book" w:cs="Calibri"/>
          <w:sz w:val="22"/>
          <w:szCs w:val="22"/>
        </w:rPr>
        <w:t xml:space="preserve">; </w:t>
      </w:r>
      <w:r w:rsidRPr="005774B1">
        <w:rPr>
          <w:rFonts w:ascii="Avenir Book" w:hAnsi="Avenir Book" w:cs="Calibri"/>
          <w:i/>
          <w:sz w:val="22"/>
          <w:szCs w:val="22"/>
        </w:rPr>
        <w:t>Course design and structure</w:t>
      </w:r>
      <w:r w:rsidRPr="005774B1">
        <w:rPr>
          <w:rFonts w:ascii="Avenir Book" w:hAnsi="Avenir Book" w:cs="Calibri"/>
          <w:sz w:val="22"/>
          <w:szCs w:val="22"/>
        </w:rPr>
        <w:t xml:space="preserve">; </w:t>
      </w:r>
      <w:r w:rsidRPr="005774B1">
        <w:rPr>
          <w:rFonts w:ascii="Avenir Book" w:hAnsi="Avenir Book" w:cs="Calibri"/>
          <w:i/>
          <w:sz w:val="22"/>
          <w:szCs w:val="22"/>
        </w:rPr>
        <w:t>Preparedness for classes</w:t>
      </w:r>
      <w:r w:rsidRPr="005774B1">
        <w:rPr>
          <w:rFonts w:ascii="Avenir Book" w:hAnsi="Avenir Book" w:cs="Calibri"/>
          <w:sz w:val="22"/>
          <w:szCs w:val="22"/>
        </w:rPr>
        <w:t xml:space="preserve">; </w:t>
      </w:r>
      <w:r w:rsidRPr="005774B1">
        <w:rPr>
          <w:rFonts w:ascii="Avenir Book" w:hAnsi="Avenir Book" w:cs="Calibri"/>
          <w:i/>
          <w:sz w:val="22"/>
          <w:szCs w:val="22"/>
        </w:rPr>
        <w:t>Teaching methods and strategies</w:t>
      </w:r>
      <w:r w:rsidRPr="005774B1">
        <w:rPr>
          <w:rFonts w:ascii="Avenir Book" w:hAnsi="Avenir Book" w:cs="Calibri"/>
          <w:sz w:val="22"/>
          <w:szCs w:val="22"/>
        </w:rPr>
        <w:t xml:space="preserve">; </w:t>
      </w:r>
      <w:r w:rsidRPr="005774B1">
        <w:rPr>
          <w:rFonts w:ascii="Avenir Book" w:hAnsi="Avenir Book" w:cs="Calibri"/>
          <w:i/>
          <w:sz w:val="22"/>
          <w:szCs w:val="22"/>
        </w:rPr>
        <w:t>Communication and accessibility</w:t>
      </w:r>
      <w:r w:rsidRPr="005774B1">
        <w:rPr>
          <w:rFonts w:ascii="Avenir Book" w:hAnsi="Avenir Book" w:cs="Calibri"/>
          <w:sz w:val="22"/>
          <w:szCs w:val="22"/>
        </w:rPr>
        <w:t xml:space="preserve">; and </w:t>
      </w:r>
      <w:r w:rsidRPr="005774B1">
        <w:rPr>
          <w:rFonts w:ascii="Avenir Book" w:hAnsi="Avenir Book" w:cs="Calibri"/>
          <w:i/>
          <w:sz w:val="22"/>
          <w:szCs w:val="22"/>
        </w:rPr>
        <w:t>Impact on scholarly development</w:t>
      </w:r>
      <w:r w:rsidRPr="005774B1">
        <w:rPr>
          <w:rFonts w:ascii="Avenir Book" w:hAnsi="Avenir Book" w:cs="Calibri"/>
          <w:sz w:val="22"/>
          <w:szCs w:val="22"/>
        </w:rPr>
        <w:t xml:space="preserve">.  </w:t>
      </w:r>
    </w:p>
    <w:p w14:paraId="34A8D484" w14:textId="77777777" w:rsidR="00B15E94" w:rsidRPr="00575AFD" w:rsidRDefault="00B15E94" w:rsidP="00B15E94">
      <w:pPr>
        <w:rPr>
          <w:rFonts w:ascii="Avenir Book" w:hAnsi="Avenir Book" w:cs="Calibri"/>
          <w:sz w:val="16"/>
          <w:szCs w:val="16"/>
        </w:rPr>
      </w:pPr>
    </w:p>
    <w:p w14:paraId="4BED96E2" w14:textId="77777777" w:rsidR="00B15E94" w:rsidRPr="005774B1" w:rsidRDefault="00B15E94" w:rsidP="00B15E94">
      <w:pPr>
        <w:rPr>
          <w:rFonts w:ascii="Avenir Book" w:hAnsi="Avenir Book" w:cs="Calibri"/>
          <w:sz w:val="22"/>
          <w:szCs w:val="22"/>
        </w:rPr>
      </w:pPr>
      <w:r w:rsidRPr="005774B1">
        <w:rPr>
          <w:rFonts w:ascii="Avenir Book" w:hAnsi="Avenir Book" w:cs="Calibri"/>
          <w:sz w:val="22"/>
          <w:szCs w:val="22"/>
        </w:rPr>
        <w:t>When considering evidence bearing on these key dimensions of teaching effectiveness, it may be helpful to look for specific kinds of information within the materials available to you. Here are a few illustrative examples of the kinds of questions that might usefully inform your assessments on specific dimensions of teaching effectiveness.</w:t>
      </w:r>
    </w:p>
    <w:p w14:paraId="74C22827" w14:textId="023F1977" w:rsidR="00B15E94" w:rsidRDefault="00B15E94" w:rsidP="00B15E94">
      <w:pPr>
        <w:rPr>
          <w:rFonts w:ascii="Avenir Book" w:hAnsi="Avenir Book" w:cs="Calibri"/>
          <w:b/>
          <w:bCs/>
          <w:iCs/>
          <w:szCs w:val="22"/>
        </w:rPr>
      </w:pPr>
    </w:p>
    <w:p w14:paraId="49C08F52" w14:textId="77777777" w:rsidR="00575AFD" w:rsidRPr="006A6489" w:rsidRDefault="00575AFD" w:rsidP="00B15E94">
      <w:pPr>
        <w:rPr>
          <w:rFonts w:ascii="Avenir Book" w:hAnsi="Avenir Book" w:cs="Calibri"/>
          <w:b/>
          <w:bCs/>
          <w:iCs/>
          <w:szCs w:val="22"/>
        </w:rPr>
      </w:pPr>
    </w:p>
    <w:p w14:paraId="578B4804" w14:textId="77777777" w:rsidR="00B15E94" w:rsidRPr="00015882" w:rsidRDefault="00B15E94" w:rsidP="00B15E94">
      <w:pPr>
        <w:ind w:left="360" w:hanging="360"/>
        <w:rPr>
          <w:rFonts w:ascii="Avenir Heavy" w:hAnsi="Avenir Heavy" w:cs="Calibri"/>
          <w:b/>
          <w:bCs/>
          <w:szCs w:val="22"/>
        </w:rPr>
      </w:pPr>
      <w:r w:rsidRPr="00015882">
        <w:rPr>
          <w:rFonts w:ascii="Avenir Heavy" w:hAnsi="Avenir Heavy" w:cs="Calibri"/>
          <w:b/>
          <w:bCs/>
          <w:szCs w:val="22"/>
        </w:rPr>
        <w:t>Command over subject matter</w:t>
      </w:r>
    </w:p>
    <w:p w14:paraId="1556B85E" w14:textId="77777777" w:rsidR="00B15E94" w:rsidRPr="00A8000A" w:rsidRDefault="00B15E94" w:rsidP="00B15E94">
      <w:pPr>
        <w:numPr>
          <w:ilvl w:val="0"/>
          <w:numId w:val="12"/>
        </w:numPr>
        <w:ind w:left="360"/>
        <w:contextualSpacing/>
        <w:rPr>
          <w:rFonts w:ascii="Avenir Book" w:hAnsi="Avenir Book" w:cs="Calibri"/>
          <w:sz w:val="22"/>
          <w:szCs w:val="22"/>
          <w:lang w:val="en-GB"/>
        </w:rPr>
      </w:pPr>
      <w:r w:rsidRPr="00A8000A">
        <w:rPr>
          <w:rFonts w:ascii="Avenir Book" w:hAnsi="Avenir Book" w:cs="Calibri"/>
          <w:sz w:val="22"/>
          <w:szCs w:val="22"/>
          <w:lang w:val="en-GB"/>
        </w:rPr>
        <w:t>Are readings and other course materials appropriate to the aims of the course?</w:t>
      </w:r>
    </w:p>
    <w:p w14:paraId="3AEBABBD" w14:textId="77777777" w:rsidR="00B15E94" w:rsidRPr="00A8000A" w:rsidRDefault="00B15E94" w:rsidP="00B15E94">
      <w:pPr>
        <w:numPr>
          <w:ilvl w:val="0"/>
          <w:numId w:val="12"/>
        </w:numPr>
        <w:ind w:left="360"/>
        <w:contextualSpacing/>
        <w:rPr>
          <w:rFonts w:ascii="Avenir Book" w:hAnsi="Avenir Book" w:cs="Calibri"/>
          <w:sz w:val="22"/>
          <w:szCs w:val="22"/>
          <w:lang w:val="en-GB"/>
        </w:rPr>
      </w:pPr>
      <w:r w:rsidRPr="00A8000A">
        <w:rPr>
          <w:rFonts w:ascii="Avenir Book" w:hAnsi="Avenir Book" w:cs="Calibri"/>
          <w:sz w:val="22"/>
          <w:szCs w:val="22"/>
          <w:lang w:val="en-GB"/>
        </w:rPr>
        <w:t>Do course materials reveal depth and breadth of knowledge in the subject matter?</w:t>
      </w:r>
    </w:p>
    <w:p w14:paraId="7E285756" w14:textId="77777777" w:rsidR="00B15E94" w:rsidRPr="00A8000A" w:rsidRDefault="00B15E94" w:rsidP="00B15E94">
      <w:pPr>
        <w:numPr>
          <w:ilvl w:val="0"/>
          <w:numId w:val="12"/>
        </w:numPr>
        <w:ind w:left="360"/>
        <w:contextualSpacing/>
        <w:rPr>
          <w:rFonts w:ascii="Avenir Book" w:hAnsi="Avenir Book" w:cs="Calibri"/>
          <w:sz w:val="22"/>
          <w:szCs w:val="22"/>
          <w:lang w:val="en-GB"/>
        </w:rPr>
      </w:pPr>
      <w:r w:rsidRPr="00A8000A">
        <w:rPr>
          <w:rFonts w:ascii="Avenir Book" w:hAnsi="Avenir Book" w:cs="Calibri"/>
          <w:sz w:val="22"/>
          <w:szCs w:val="22"/>
          <w:lang w:val="en-GB"/>
        </w:rPr>
        <w:t>Do course materials reveal familiarity with recent developments in the field?</w:t>
      </w:r>
    </w:p>
    <w:p w14:paraId="6CAB6ABC" w14:textId="77777777" w:rsidR="00B15E94" w:rsidRPr="00A8000A" w:rsidRDefault="00B15E94" w:rsidP="00B15E94">
      <w:pPr>
        <w:numPr>
          <w:ilvl w:val="0"/>
          <w:numId w:val="12"/>
        </w:numPr>
        <w:ind w:left="360"/>
        <w:contextualSpacing/>
        <w:rPr>
          <w:rFonts w:ascii="Avenir Book" w:hAnsi="Avenir Book" w:cs="Calibri"/>
          <w:sz w:val="22"/>
          <w:szCs w:val="22"/>
          <w:lang w:val="en-GB"/>
        </w:rPr>
      </w:pPr>
      <w:r w:rsidRPr="00A8000A">
        <w:rPr>
          <w:rFonts w:ascii="Avenir Book" w:hAnsi="Avenir Book" w:cs="Calibri"/>
          <w:sz w:val="22"/>
          <w:szCs w:val="22"/>
          <w:lang w:val="en-GB"/>
        </w:rPr>
        <w:t>Does the instructor demonstrate relevant knowledge when responding to questions from students?</w:t>
      </w:r>
    </w:p>
    <w:p w14:paraId="072AAF1A" w14:textId="77777777" w:rsidR="00B15E94" w:rsidRPr="00A8000A" w:rsidRDefault="00B15E94" w:rsidP="00B15E94">
      <w:pPr>
        <w:numPr>
          <w:ilvl w:val="0"/>
          <w:numId w:val="12"/>
        </w:numPr>
        <w:ind w:left="360"/>
        <w:contextualSpacing/>
        <w:rPr>
          <w:rFonts w:ascii="Avenir Book" w:hAnsi="Avenir Book" w:cs="Calibri"/>
          <w:sz w:val="22"/>
          <w:szCs w:val="22"/>
          <w:lang w:val="en-GB"/>
        </w:rPr>
      </w:pPr>
      <w:r w:rsidRPr="00A8000A">
        <w:rPr>
          <w:rFonts w:ascii="Avenir Book" w:hAnsi="Avenir Book" w:cs="Calibri"/>
          <w:sz w:val="22"/>
          <w:szCs w:val="22"/>
          <w:lang w:val="en-GB"/>
        </w:rPr>
        <w:t>Is course design informed by current discipline-appropriate pedagogies?</w:t>
      </w:r>
    </w:p>
    <w:p w14:paraId="0B8C3537" w14:textId="77777777" w:rsidR="00B15E94" w:rsidRPr="00015882" w:rsidRDefault="00B15E94" w:rsidP="00B15E94">
      <w:pPr>
        <w:ind w:left="360" w:hanging="360"/>
        <w:contextualSpacing/>
        <w:rPr>
          <w:rFonts w:ascii="Avenir Book" w:hAnsi="Avenir Book" w:cs="Calibri"/>
          <w:szCs w:val="22"/>
          <w:lang w:val="en-GB"/>
        </w:rPr>
      </w:pPr>
    </w:p>
    <w:p w14:paraId="1CE23E5F" w14:textId="77777777" w:rsidR="00B15E94" w:rsidRPr="00015882" w:rsidRDefault="00B15E94" w:rsidP="00B15E94">
      <w:pPr>
        <w:ind w:left="360" w:hanging="360"/>
        <w:rPr>
          <w:rFonts w:ascii="Avenir Heavy" w:hAnsi="Avenir Heavy" w:cs="Calibri"/>
          <w:b/>
          <w:bCs/>
          <w:szCs w:val="22"/>
        </w:rPr>
      </w:pPr>
      <w:r w:rsidRPr="00015882">
        <w:rPr>
          <w:rFonts w:ascii="Avenir Heavy" w:hAnsi="Avenir Heavy" w:cs="Calibri"/>
          <w:b/>
          <w:bCs/>
          <w:szCs w:val="22"/>
        </w:rPr>
        <w:t>Course design and structure</w:t>
      </w:r>
    </w:p>
    <w:p w14:paraId="2E7F8F9D" w14:textId="77777777" w:rsidR="00B15E94" w:rsidRPr="00A8000A" w:rsidRDefault="00B15E94" w:rsidP="00B15E94">
      <w:pPr>
        <w:numPr>
          <w:ilvl w:val="0"/>
          <w:numId w:val="20"/>
        </w:numPr>
        <w:ind w:left="360"/>
        <w:contextualSpacing/>
        <w:rPr>
          <w:rFonts w:ascii="Avenir Book" w:hAnsi="Avenir Book" w:cs="Calibri"/>
          <w:sz w:val="22"/>
          <w:szCs w:val="22"/>
          <w:lang w:val="en-GB"/>
        </w:rPr>
      </w:pPr>
      <w:r w:rsidRPr="00A8000A">
        <w:rPr>
          <w:rFonts w:ascii="Avenir Book" w:hAnsi="Avenir Book" w:cs="Calibri"/>
          <w:sz w:val="22"/>
          <w:szCs w:val="22"/>
          <w:lang w:val="en-GB"/>
        </w:rPr>
        <w:t>Are course materials and assessment methods appropriate to the aims of the course?</w:t>
      </w:r>
    </w:p>
    <w:p w14:paraId="6EB5505A" w14:textId="77777777" w:rsidR="00B15E94" w:rsidRPr="00A8000A" w:rsidRDefault="00B15E94" w:rsidP="00B15E94">
      <w:pPr>
        <w:numPr>
          <w:ilvl w:val="0"/>
          <w:numId w:val="20"/>
        </w:numPr>
        <w:ind w:left="360"/>
        <w:contextualSpacing/>
        <w:rPr>
          <w:rFonts w:ascii="Avenir Heavy" w:hAnsi="Avenir Heavy" w:cs="Calibri"/>
          <w:b/>
          <w:bCs/>
          <w:sz w:val="22"/>
          <w:szCs w:val="22"/>
          <w:lang w:val="en-GB"/>
        </w:rPr>
      </w:pPr>
      <w:r w:rsidRPr="00A8000A">
        <w:rPr>
          <w:rFonts w:ascii="Avenir Book" w:hAnsi="Avenir Book" w:cs="Calibri"/>
          <w:sz w:val="22"/>
          <w:szCs w:val="22"/>
          <w:lang w:val="en-GB"/>
        </w:rPr>
        <w:t>Is the course structured in such a way that new material builds sensibly upon material that students have already learned?</w:t>
      </w:r>
    </w:p>
    <w:p w14:paraId="3CD87020" w14:textId="77777777" w:rsidR="00B15E94" w:rsidRPr="00A8000A" w:rsidRDefault="00B15E94" w:rsidP="00B15E94">
      <w:pPr>
        <w:numPr>
          <w:ilvl w:val="0"/>
          <w:numId w:val="20"/>
        </w:numPr>
        <w:ind w:left="360"/>
        <w:contextualSpacing/>
        <w:rPr>
          <w:rFonts w:ascii="Avenir Heavy" w:hAnsi="Avenir Heavy" w:cs="Calibri"/>
          <w:b/>
          <w:bCs/>
          <w:sz w:val="22"/>
          <w:szCs w:val="22"/>
          <w:lang w:val="en-GB"/>
        </w:rPr>
      </w:pPr>
      <w:r w:rsidRPr="00A8000A">
        <w:rPr>
          <w:rFonts w:ascii="Avenir Book" w:hAnsi="Avenir Book" w:cs="Calibri"/>
          <w:sz w:val="22"/>
          <w:szCs w:val="22"/>
          <w:lang w:val="en-GB"/>
        </w:rPr>
        <w:t>Does the syllabus provide a clear description of course goals, learning objectives, and structure?</w:t>
      </w:r>
    </w:p>
    <w:p w14:paraId="565256F6" w14:textId="77777777" w:rsidR="00B15E94" w:rsidRPr="00A8000A" w:rsidRDefault="00B15E94" w:rsidP="00B15E94">
      <w:pPr>
        <w:numPr>
          <w:ilvl w:val="0"/>
          <w:numId w:val="20"/>
        </w:numPr>
        <w:ind w:left="360"/>
        <w:contextualSpacing/>
        <w:rPr>
          <w:rFonts w:ascii="Avenir Heavy" w:hAnsi="Avenir Heavy" w:cs="Calibri"/>
          <w:b/>
          <w:bCs/>
          <w:sz w:val="22"/>
          <w:szCs w:val="22"/>
          <w:lang w:val="en-GB"/>
        </w:rPr>
      </w:pPr>
      <w:r w:rsidRPr="00A8000A">
        <w:rPr>
          <w:rFonts w:ascii="Avenir Book" w:hAnsi="Avenir Book" w:cs="Calibri"/>
          <w:sz w:val="22"/>
          <w:szCs w:val="22"/>
          <w:lang w:val="en-GB"/>
        </w:rPr>
        <w:t>Are course goals clearly defined, measurable, and aligned to learning activities and assessments?</w:t>
      </w:r>
    </w:p>
    <w:p w14:paraId="2FDF0551" w14:textId="77777777" w:rsidR="00B15E94" w:rsidRPr="00A8000A" w:rsidRDefault="00B15E94" w:rsidP="00B15E94">
      <w:pPr>
        <w:numPr>
          <w:ilvl w:val="0"/>
          <w:numId w:val="20"/>
        </w:numPr>
        <w:ind w:left="360"/>
        <w:contextualSpacing/>
        <w:rPr>
          <w:rFonts w:ascii="Avenir Heavy" w:hAnsi="Avenir Heavy" w:cs="Calibri"/>
          <w:b/>
          <w:bCs/>
          <w:sz w:val="22"/>
          <w:szCs w:val="22"/>
          <w:lang w:val="en-GB"/>
        </w:rPr>
      </w:pPr>
      <w:r w:rsidRPr="00A8000A">
        <w:rPr>
          <w:rFonts w:ascii="Avenir Book" w:hAnsi="Avenir Book" w:cs="Calibri"/>
          <w:sz w:val="22"/>
          <w:szCs w:val="22"/>
          <w:lang w:val="en-GB"/>
        </w:rPr>
        <w:t>Are instructions for activities and assignments clear and precise?</w:t>
      </w:r>
    </w:p>
    <w:p w14:paraId="19DBC820" w14:textId="77777777" w:rsidR="00B15E94" w:rsidRPr="00A8000A" w:rsidRDefault="00B15E94" w:rsidP="00B15E94">
      <w:pPr>
        <w:numPr>
          <w:ilvl w:val="0"/>
          <w:numId w:val="20"/>
        </w:numPr>
        <w:ind w:left="360"/>
        <w:contextualSpacing/>
        <w:rPr>
          <w:rFonts w:ascii="Avenir Heavy" w:hAnsi="Avenir Heavy" w:cs="Calibri"/>
          <w:b/>
          <w:bCs/>
          <w:sz w:val="22"/>
          <w:szCs w:val="22"/>
          <w:lang w:val="en-GB"/>
        </w:rPr>
      </w:pPr>
      <w:r w:rsidRPr="00A8000A">
        <w:rPr>
          <w:rFonts w:ascii="Avenir Book" w:hAnsi="Avenir Book" w:cs="Calibri"/>
          <w:sz w:val="22"/>
          <w:szCs w:val="22"/>
          <w:lang w:val="en-GB"/>
        </w:rPr>
        <w:t>Are course expectations and grading criteria presented transparently to students?</w:t>
      </w:r>
    </w:p>
    <w:p w14:paraId="1F9922FB" w14:textId="77777777" w:rsidR="00B15E94" w:rsidRPr="00A8000A" w:rsidRDefault="00B15E94" w:rsidP="00B15E94">
      <w:pPr>
        <w:numPr>
          <w:ilvl w:val="0"/>
          <w:numId w:val="20"/>
        </w:numPr>
        <w:ind w:left="360"/>
        <w:contextualSpacing/>
        <w:rPr>
          <w:rFonts w:ascii="Avenir Heavy" w:hAnsi="Avenir Heavy" w:cs="Calibri"/>
          <w:b/>
          <w:bCs/>
          <w:sz w:val="22"/>
          <w:szCs w:val="22"/>
          <w:lang w:val="en-GB"/>
        </w:rPr>
      </w:pPr>
      <w:r w:rsidRPr="00A8000A">
        <w:rPr>
          <w:rFonts w:ascii="Avenir Book" w:hAnsi="Avenir Book" w:cs="Calibri"/>
          <w:sz w:val="22"/>
          <w:szCs w:val="22"/>
          <w:lang w:val="en-GB"/>
        </w:rPr>
        <w:t>Is there a sensible balance between what and how students can learn outside of class time and during class time?</w:t>
      </w:r>
    </w:p>
    <w:p w14:paraId="50DFC93B" w14:textId="4A7F7945" w:rsidR="00B15E94" w:rsidRPr="00A8000A" w:rsidRDefault="005B387E" w:rsidP="00B15E94">
      <w:pPr>
        <w:numPr>
          <w:ilvl w:val="0"/>
          <w:numId w:val="20"/>
        </w:numPr>
        <w:ind w:left="360"/>
        <w:contextualSpacing/>
        <w:rPr>
          <w:rFonts w:ascii="Avenir Heavy" w:hAnsi="Avenir Heavy" w:cs="Calibri"/>
          <w:b/>
          <w:bCs/>
          <w:sz w:val="22"/>
          <w:szCs w:val="22"/>
          <w:lang w:val="en-GB"/>
        </w:rPr>
      </w:pPr>
      <w:r>
        <w:rPr>
          <w:rFonts w:ascii="Avenir Book" w:hAnsi="Avenir Book" w:cs="Calibri"/>
          <w:sz w:val="22"/>
          <w:szCs w:val="22"/>
          <w:lang w:val="en-GB"/>
        </w:rPr>
        <w:t>If included, i</w:t>
      </w:r>
      <w:r w:rsidR="00B15E94" w:rsidRPr="00A8000A">
        <w:rPr>
          <w:rFonts w:ascii="Avenir Book" w:hAnsi="Avenir Book" w:cs="Calibri"/>
          <w:sz w:val="22"/>
          <w:szCs w:val="22"/>
          <w:lang w:val="en-GB"/>
        </w:rPr>
        <w:t xml:space="preserve">s the class website (e.g., on Canvas) well organized and easy to navigate? </w:t>
      </w:r>
    </w:p>
    <w:p w14:paraId="3437B24D" w14:textId="77777777" w:rsidR="00B15E94" w:rsidRPr="000E79AA" w:rsidRDefault="00B15E94" w:rsidP="00B15E94">
      <w:pPr>
        <w:ind w:left="360" w:hanging="360"/>
        <w:rPr>
          <w:rFonts w:ascii="Avenir Heavy" w:hAnsi="Avenir Heavy" w:cs="Calibri"/>
          <w:b/>
          <w:bCs/>
          <w:szCs w:val="22"/>
        </w:rPr>
      </w:pPr>
    </w:p>
    <w:p w14:paraId="57C013F4" w14:textId="77777777" w:rsidR="00B15E94" w:rsidRPr="00015882" w:rsidRDefault="00B15E94" w:rsidP="00B15E94">
      <w:pPr>
        <w:ind w:left="360" w:hanging="360"/>
        <w:rPr>
          <w:rFonts w:ascii="Avenir Heavy" w:hAnsi="Avenir Heavy" w:cs="Calibri"/>
          <w:b/>
          <w:bCs/>
          <w:szCs w:val="22"/>
        </w:rPr>
      </w:pPr>
      <w:r w:rsidRPr="00015882">
        <w:rPr>
          <w:rFonts w:ascii="Avenir Heavy" w:hAnsi="Avenir Heavy" w:cs="Calibri"/>
          <w:b/>
          <w:bCs/>
          <w:szCs w:val="22"/>
        </w:rPr>
        <w:t xml:space="preserve">  Preparedness for classes</w:t>
      </w:r>
    </w:p>
    <w:p w14:paraId="7ECA6BA0" w14:textId="77777777" w:rsidR="00B15E94" w:rsidRPr="00A8000A" w:rsidRDefault="00B15E94" w:rsidP="00B15E94">
      <w:pPr>
        <w:numPr>
          <w:ilvl w:val="0"/>
          <w:numId w:val="21"/>
        </w:numPr>
        <w:ind w:left="360"/>
        <w:contextualSpacing/>
        <w:rPr>
          <w:rFonts w:ascii="Avenir Book" w:hAnsi="Avenir Book" w:cs="Calibri"/>
          <w:sz w:val="22"/>
          <w:szCs w:val="22"/>
          <w:lang w:val="en-GB"/>
        </w:rPr>
      </w:pPr>
      <w:r w:rsidRPr="00A8000A">
        <w:rPr>
          <w:rFonts w:ascii="Avenir Book" w:hAnsi="Avenir Book" w:cs="Calibri"/>
          <w:sz w:val="22"/>
          <w:szCs w:val="22"/>
          <w:lang w:val="en-GB"/>
        </w:rPr>
        <w:t>Is class time used in a way that was appropriate and clearly related to the goals of the course?</w:t>
      </w:r>
    </w:p>
    <w:p w14:paraId="368FE039" w14:textId="77777777" w:rsidR="00B15E94" w:rsidRPr="00A8000A" w:rsidRDefault="00B15E94" w:rsidP="00B15E94">
      <w:pPr>
        <w:numPr>
          <w:ilvl w:val="0"/>
          <w:numId w:val="21"/>
        </w:numPr>
        <w:ind w:left="360"/>
        <w:contextualSpacing/>
        <w:rPr>
          <w:rFonts w:ascii="Avenir Book" w:hAnsi="Avenir Book" w:cs="Calibri"/>
          <w:sz w:val="22"/>
          <w:szCs w:val="22"/>
          <w:lang w:val="en-GB"/>
        </w:rPr>
      </w:pPr>
      <w:r w:rsidRPr="00A8000A">
        <w:rPr>
          <w:rFonts w:ascii="Avenir Book" w:hAnsi="Avenir Book" w:cs="Calibri"/>
          <w:sz w:val="22"/>
          <w:szCs w:val="22"/>
          <w:lang w:val="en-GB"/>
        </w:rPr>
        <w:t>Is the amount of material presented / discussed sensibly calibrated to the time available?</w:t>
      </w:r>
    </w:p>
    <w:p w14:paraId="4899B15D" w14:textId="77777777" w:rsidR="00B15E94" w:rsidRPr="00A8000A" w:rsidRDefault="00B15E94" w:rsidP="00B15E94">
      <w:pPr>
        <w:numPr>
          <w:ilvl w:val="0"/>
          <w:numId w:val="21"/>
        </w:numPr>
        <w:ind w:left="360"/>
        <w:contextualSpacing/>
        <w:rPr>
          <w:rFonts w:ascii="Avenir Book" w:hAnsi="Avenir Book" w:cs="Calibri"/>
          <w:sz w:val="22"/>
          <w:szCs w:val="22"/>
          <w:lang w:val="en-GB"/>
        </w:rPr>
      </w:pPr>
      <w:r w:rsidRPr="00A8000A">
        <w:rPr>
          <w:rFonts w:ascii="Avenir Book" w:hAnsi="Avenir Book" w:cs="Calibri"/>
          <w:sz w:val="22"/>
          <w:szCs w:val="22"/>
          <w:lang w:val="en-GB"/>
        </w:rPr>
        <w:t>Is class session well planned and organized and its objectives and key points clearly emphasized at the start and/or as a summary at the end of the session?</w:t>
      </w:r>
    </w:p>
    <w:p w14:paraId="4B3621A3" w14:textId="2A307F86" w:rsidR="00B15E94" w:rsidRDefault="00B15E94" w:rsidP="00B15E94">
      <w:pPr>
        <w:numPr>
          <w:ilvl w:val="0"/>
          <w:numId w:val="21"/>
        </w:numPr>
        <w:ind w:left="360"/>
        <w:contextualSpacing/>
        <w:rPr>
          <w:rFonts w:ascii="Avenir Book" w:hAnsi="Avenir Book" w:cs="Calibri"/>
          <w:sz w:val="22"/>
          <w:szCs w:val="22"/>
          <w:lang w:val="en-GB"/>
        </w:rPr>
      </w:pPr>
      <w:r w:rsidRPr="00A8000A">
        <w:rPr>
          <w:rFonts w:ascii="Avenir Book" w:hAnsi="Avenir Book" w:cs="Calibri"/>
          <w:sz w:val="22"/>
          <w:szCs w:val="22"/>
          <w:lang w:val="en-GB"/>
        </w:rPr>
        <w:t>Is course material and/or activities presented to students in way that made it clear why the material / activities relate to the broader goals of the course?</w:t>
      </w:r>
    </w:p>
    <w:p w14:paraId="21990DC6" w14:textId="7B471341" w:rsidR="005B387E" w:rsidRDefault="005B387E" w:rsidP="00575AFD">
      <w:pPr>
        <w:ind w:left="360"/>
        <w:contextualSpacing/>
        <w:rPr>
          <w:rFonts w:ascii="Avenir Book" w:hAnsi="Avenir Book" w:cs="Calibri"/>
          <w:sz w:val="22"/>
          <w:szCs w:val="22"/>
          <w:lang w:val="en-GB"/>
        </w:rPr>
      </w:pPr>
    </w:p>
    <w:p w14:paraId="70BAACFB" w14:textId="77777777" w:rsidR="00575AFD" w:rsidRPr="00A8000A" w:rsidRDefault="00575AFD" w:rsidP="00575AFD">
      <w:pPr>
        <w:ind w:left="360"/>
        <w:contextualSpacing/>
        <w:rPr>
          <w:rFonts w:ascii="Avenir Book" w:hAnsi="Avenir Book" w:cs="Calibri"/>
          <w:sz w:val="22"/>
          <w:szCs w:val="22"/>
          <w:lang w:val="en-GB"/>
        </w:rPr>
      </w:pPr>
    </w:p>
    <w:p w14:paraId="25CF3E6E" w14:textId="3DC37DE8" w:rsidR="00B15E94" w:rsidRPr="00015882" w:rsidRDefault="00B15E94" w:rsidP="00B15E94">
      <w:pPr>
        <w:ind w:left="360" w:hanging="360"/>
        <w:rPr>
          <w:rFonts w:ascii="Avenir Heavy" w:hAnsi="Avenir Heavy" w:cs="Calibri"/>
          <w:b/>
          <w:bCs/>
          <w:szCs w:val="22"/>
        </w:rPr>
      </w:pPr>
      <w:r w:rsidRPr="00015882">
        <w:rPr>
          <w:rFonts w:ascii="Avenir Heavy" w:hAnsi="Avenir Heavy" w:cs="Calibri"/>
          <w:b/>
          <w:bCs/>
          <w:szCs w:val="22"/>
        </w:rPr>
        <w:lastRenderedPageBreak/>
        <w:t>Teaching methods and strategies</w:t>
      </w:r>
    </w:p>
    <w:p w14:paraId="1A9ABA89" w14:textId="77777777" w:rsidR="00B15E94" w:rsidRPr="00A8000A" w:rsidRDefault="00B15E94" w:rsidP="00B15E94">
      <w:pPr>
        <w:numPr>
          <w:ilvl w:val="0"/>
          <w:numId w:val="22"/>
        </w:numPr>
        <w:ind w:left="360"/>
        <w:contextualSpacing/>
        <w:rPr>
          <w:rFonts w:ascii="Avenir Book" w:hAnsi="Avenir Book" w:cs="Calibri"/>
          <w:sz w:val="22"/>
          <w:szCs w:val="22"/>
          <w:lang w:val="en-GB"/>
        </w:rPr>
      </w:pPr>
      <w:r w:rsidRPr="00A8000A">
        <w:rPr>
          <w:rFonts w:ascii="Avenir Book" w:hAnsi="Avenir Book" w:cs="Calibri"/>
          <w:sz w:val="22"/>
          <w:szCs w:val="22"/>
          <w:lang w:val="en-GB"/>
        </w:rPr>
        <w:t>Does the instructor use methods and strategies that reflect sound pedagogy?</w:t>
      </w:r>
    </w:p>
    <w:p w14:paraId="3CF2D291" w14:textId="77777777" w:rsidR="00B15E94" w:rsidRPr="00A8000A" w:rsidRDefault="00B15E94" w:rsidP="00B15E94">
      <w:pPr>
        <w:numPr>
          <w:ilvl w:val="0"/>
          <w:numId w:val="22"/>
        </w:numPr>
        <w:ind w:left="360"/>
        <w:contextualSpacing/>
        <w:rPr>
          <w:rFonts w:ascii="Avenir Book" w:hAnsi="Avenir Book" w:cs="Calibri"/>
          <w:sz w:val="22"/>
          <w:szCs w:val="22"/>
          <w:lang w:val="en-GB"/>
        </w:rPr>
      </w:pPr>
      <w:r w:rsidRPr="00A8000A">
        <w:rPr>
          <w:rFonts w:ascii="Avenir Book" w:hAnsi="Avenir Book" w:cs="Calibri"/>
          <w:sz w:val="22"/>
          <w:szCs w:val="22"/>
          <w:lang w:val="en-GB"/>
        </w:rPr>
        <w:t>Does the instructor use methods and strategies that inspires student interest and engagement?</w:t>
      </w:r>
    </w:p>
    <w:p w14:paraId="4A84D260" w14:textId="77777777" w:rsidR="00B15E94" w:rsidRPr="00A8000A" w:rsidRDefault="00B15E94" w:rsidP="00B15E94">
      <w:pPr>
        <w:numPr>
          <w:ilvl w:val="0"/>
          <w:numId w:val="22"/>
        </w:numPr>
        <w:ind w:left="360"/>
        <w:contextualSpacing/>
        <w:rPr>
          <w:rFonts w:ascii="Avenir Book" w:hAnsi="Avenir Book" w:cs="Calibri"/>
          <w:sz w:val="22"/>
          <w:szCs w:val="22"/>
          <w:lang w:val="en-GB"/>
        </w:rPr>
      </w:pPr>
      <w:r w:rsidRPr="00A8000A">
        <w:rPr>
          <w:rFonts w:ascii="Avenir Book" w:hAnsi="Avenir Book" w:cs="Calibri"/>
          <w:sz w:val="22"/>
          <w:szCs w:val="22"/>
          <w:lang w:val="en-GB"/>
        </w:rPr>
        <w:t>Does the instructor situate new material (especially if complex) in a context that assists understanding?</w:t>
      </w:r>
    </w:p>
    <w:p w14:paraId="64879493" w14:textId="77777777" w:rsidR="00B15E94" w:rsidRPr="00A8000A" w:rsidRDefault="00B15E94" w:rsidP="00B15E94">
      <w:pPr>
        <w:numPr>
          <w:ilvl w:val="0"/>
          <w:numId w:val="22"/>
        </w:numPr>
        <w:ind w:left="360"/>
        <w:contextualSpacing/>
        <w:rPr>
          <w:rFonts w:ascii="Avenir Book" w:hAnsi="Avenir Book" w:cs="Calibri"/>
          <w:sz w:val="22"/>
          <w:szCs w:val="22"/>
          <w:lang w:val="en-GB"/>
        </w:rPr>
      </w:pPr>
      <w:r w:rsidRPr="00A8000A">
        <w:rPr>
          <w:rFonts w:ascii="Avenir Book" w:hAnsi="Avenir Book" w:cs="Calibri"/>
          <w:sz w:val="22"/>
          <w:szCs w:val="22"/>
          <w:lang w:val="en-GB"/>
        </w:rPr>
        <w:t>Does the instructor use visuals, analogies, demonstrations, and examples in a way that helps support student learning and engagement?</w:t>
      </w:r>
    </w:p>
    <w:p w14:paraId="405BB43A" w14:textId="5A9BDE8D" w:rsidR="00B15E94" w:rsidRDefault="00B15E94" w:rsidP="00B15E94">
      <w:pPr>
        <w:numPr>
          <w:ilvl w:val="0"/>
          <w:numId w:val="22"/>
        </w:numPr>
        <w:ind w:left="360"/>
        <w:contextualSpacing/>
        <w:rPr>
          <w:rFonts w:ascii="Avenir Book" w:hAnsi="Avenir Book" w:cs="Calibri"/>
          <w:sz w:val="22"/>
          <w:szCs w:val="22"/>
          <w:lang w:val="en-GB"/>
        </w:rPr>
      </w:pPr>
      <w:r w:rsidRPr="00A8000A">
        <w:rPr>
          <w:rFonts w:ascii="Avenir Book" w:hAnsi="Avenir Book" w:cs="Calibri"/>
          <w:sz w:val="22"/>
          <w:szCs w:val="22"/>
          <w:lang w:val="en-GB"/>
        </w:rPr>
        <w:t>Does the instructor use methods and strategies that offer opportunities for student interaction, constructive collaborations, or other forms of active learning?</w:t>
      </w:r>
    </w:p>
    <w:p w14:paraId="28B5B691" w14:textId="1116B6CA" w:rsidR="005B387E" w:rsidRPr="00A8000A" w:rsidRDefault="005B387E" w:rsidP="00B15E94">
      <w:pPr>
        <w:numPr>
          <w:ilvl w:val="0"/>
          <w:numId w:val="22"/>
        </w:numPr>
        <w:ind w:left="360"/>
        <w:contextualSpacing/>
        <w:rPr>
          <w:rFonts w:ascii="Avenir Book" w:hAnsi="Avenir Book" w:cs="Calibri"/>
          <w:sz w:val="22"/>
          <w:szCs w:val="22"/>
          <w:lang w:val="en-GB"/>
        </w:rPr>
      </w:pPr>
      <w:r>
        <w:rPr>
          <w:rFonts w:ascii="Avenir Book" w:hAnsi="Avenir Book" w:cs="Calibri"/>
          <w:sz w:val="22"/>
          <w:szCs w:val="22"/>
          <w:lang w:val="en-GB"/>
        </w:rPr>
        <w:t>If recorded material is provided to students, is it well prepared and useful in meeting course objectives?</w:t>
      </w:r>
    </w:p>
    <w:p w14:paraId="191DF355" w14:textId="77777777" w:rsidR="00B15E94" w:rsidRPr="00015882" w:rsidRDefault="00B15E94" w:rsidP="00B15E94">
      <w:pPr>
        <w:ind w:left="360" w:hanging="360"/>
        <w:rPr>
          <w:rFonts w:ascii="Avenir Book" w:hAnsi="Avenir Book" w:cs="Calibri"/>
          <w:szCs w:val="22"/>
        </w:rPr>
      </w:pPr>
    </w:p>
    <w:p w14:paraId="2D0CCAB0" w14:textId="77777777" w:rsidR="00B15E94" w:rsidRPr="00015882" w:rsidRDefault="00B15E94" w:rsidP="00B15E94">
      <w:pPr>
        <w:ind w:left="360" w:hanging="360"/>
        <w:rPr>
          <w:rFonts w:ascii="Avenir Heavy" w:hAnsi="Avenir Heavy" w:cs="Calibri"/>
          <w:b/>
          <w:bCs/>
          <w:szCs w:val="22"/>
        </w:rPr>
      </w:pPr>
      <w:r w:rsidRPr="00015882">
        <w:rPr>
          <w:rFonts w:ascii="Avenir Heavy" w:hAnsi="Avenir Heavy" w:cs="Calibri"/>
          <w:b/>
          <w:bCs/>
          <w:szCs w:val="22"/>
        </w:rPr>
        <w:t>Communication and accessibility</w:t>
      </w:r>
    </w:p>
    <w:p w14:paraId="5EC88E5D" w14:textId="77777777" w:rsidR="00B15E94" w:rsidRPr="00A8000A" w:rsidRDefault="00B15E94" w:rsidP="00B15E94">
      <w:pPr>
        <w:numPr>
          <w:ilvl w:val="0"/>
          <w:numId w:val="23"/>
        </w:numPr>
        <w:ind w:left="360"/>
        <w:contextualSpacing/>
        <w:rPr>
          <w:rFonts w:ascii="Avenir Book" w:hAnsi="Avenir Book" w:cs="Calibri"/>
          <w:sz w:val="22"/>
          <w:szCs w:val="22"/>
          <w:lang w:val="en-GB"/>
        </w:rPr>
      </w:pPr>
      <w:r w:rsidRPr="00A8000A">
        <w:rPr>
          <w:rFonts w:ascii="Avenir Book" w:hAnsi="Avenir Book" w:cs="Calibri"/>
          <w:sz w:val="22"/>
          <w:szCs w:val="22"/>
          <w:lang w:val="en-GB"/>
        </w:rPr>
        <w:t>Do course materials clearly communicate roles and expectations?</w:t>
      </w:r>
    </w:p>
    <w:p w14:paraId="4F0A6A1D" w14:textId="77777777" w:rsidR="00B15E94" w:rsidRPr="00A8000A" w:rsidRDefault="00B15E94" w:rsidP="00B15E94">
      <w:pPr>
        <w:numPr>
          <w:ilvl w:val="0"/>
          <w:numId w:val="23"/>
        </w:numPr>
        <w:ind w:left="360"/>
        <w:contextualSpacing/>
        <w:rPr>
          <w:rFonts w:ascii="Avenir Book" w:hAnsi="Avenir Book" w:cs="Calibri"/>
          <w:sz w:val="22"/>
          <w:szCs w:val="22"/>
          <w:lang w:val="en-GB"/>
        </w:rPr>
      </w:pPr>
      <w:r w:rsidRPr="00A8000A">
        <w:rPr>
          <w:rFonts w:ascii="Avenir Book" w:hAnsi="Avenir Book" w:cs="Calibri"/>
          <w:sz w:val="22"/>
          <w:szCs w:val="22"/>
          <w:lang w:val="en-GB"/>
        </w:rPr>
        <w:t>Does the instructor employ communication methods that invites students’ questions and other forms of active student participation?</w:t>
      </w:r>
    </w:p>
    <w:p w14:paraId="5D95BCB1" w14:textId="77777777" w:rsidR="00B15E94" w:rsidRPr="00A8000A" w:rsidRDefault="00B15E94" w:rsidP="00B15E94">
      <w:pPr>
        <w:numPr>
          <w:ilvl w:val="0"/>
          <w:numId w:val="23"/>
        </w:numPr>
        <w:ind w:left="360"/>
        <w:contextualSpacing/>
        <w:rPr>
          <w:rFonts w:ascii="Avenir Book" w:hAnsi="Avenir Book" w:cs="Calibri"/>
          <w:sz w:val="22"/>
          <w:szCs w:val="22"/>
          <w:lang w:val="en-GB"/>
        </w:rPr>
      </w:pPr>
      <w:r w:rsidRPr="00A8000A">
        <w:rPr>
          <w:rFonts w:ascii="Avenir Book" w:hAnsi="Avenir Book" w:cs="Calibri"/>
          <w:sz w:val="22"/>
          <w:szCs w:val="22"/>
          <w:lang w:val="en-GB"/>
        </w:rPr>
        <w:t>Is the instructor available to students outside of class (e.g., during regularly scheduled office hours and/or through other readily-accessible avenues of communication)?</w:t>
      </w:r>
    </w:p>
    <w:p w14:paraId="5474AA31" w14:textId="77777777" w:rsidR="00B15E94" w:rsidRPr="00A8000A" w:rsidRDefault="00B15E94" w:rsidP="00B15E94">
      <w:pPr>
        <w:numPr>
          <w:ilvl w:val="0"/>
          <w:numId w:val="23"/>
        </w:numPr>
        <w:ind w:left="360"/>
        <w:contextualSpacing/>
        <w:rPr>
          <w:rFonts w:ascii="Avenir Book" w:hAnsi="Avenir Book" w:cs="Calibri"/>
          <w:sz w:val="22"/>
          <w:szCs w:val="22"/>
          <w:lang w:val="en-GB"/>
        </w:rPr>
      </w:pPr>
      <w:r w:rsidRPr="00A8000A">
        <w:rPr>
          <w:rFonts w:ascii="Avenir Book" w:hAnsi="Avenir Book" w:cs="Calibri"/>
          <w:sz w:val="22"/>
          <w:szCs w:val="22"/>
          <w:lang w:val="en-GB"/>
        </w:rPr>
        <w:t>Does the instructor deal effectively with any problems that arose that could adversely affect learning?</w:t>
      </w:r>
    </w:p>
    <w:p w14:paraId="1AB1F61D" w14:textId="77777777" w:rsidR="00B15E94" w:rsidRPr="00A8000A" w:rsidRDefault="00B15E94" w:rsidP="00B15E94">
      <w:pPr>
        <w:numPr>
          <w:ilvl w:val="0"/>
          <w:numId w:val="23"/>
        </w:numPr>
        <w:ind w:left="360"/>
        <w:contextualSpacing/>
        <w:rPr>
          <w:rFonts w:ascii="Avenir Book" w:hAnsi="Avenir Book" w:cs="Calibri"/>
          <w:sz w:val="22"/>
          <w:szCs w:val="22"/>
          <w:lang w:val="en-GB"/>
        </w:rPr>
      </w:pPr>
      <w:r w:rsidRPr="00A8000A">
        <w:rPr>
          <w:rFonts w:ascii="Avenir Book" w:hAnsi="Avenir Book" w:cs="Calibri"/>
          <w:sz w:val="22"/>
          <w:szCs w:val="22"/>
          <w:lang w:val="en-GB"/>
        </w:rPr>
        <w:t>Do course materials (e.g., syllabus) includes guidelines to inform students about appropriately respectful ways to communicate with each other and with the instructor?</w:t>
      </w:r>
    </w:p>
    <w:p w14:paraId="383B87FC" w14:textId="77777777" w:rsidR="00B15E94" w:rsidRPr="00A8000A" w:rsidRDefault="00B15E94" w:rsidP="00B15E94">
      <w:pPr>
        <w:numPr>
          <w:ilvl w:val="0"/>
          <w:numId w:val="23"/>
        </w:numPr>
        <w:ind w:left="360"/>
        <w:contextualSpacing/>
        <w:rPr>
          <w:rFonts w:ascii="Avenir Book" w:hAnsi="Avenir Book" w:cs="Calibri"/>
          <w:sz w:val="22"/>
          <w:szCs w:val="22"/>
          <w:lang w:val="en-GB"/>
        </w:rPr>
      </w:pPr>
      <w:r w:rsidRPr="00A8000A">
        <w:rPr>
          <w:rFonts w:ascii="Avenir Book" w:hAnsi="Avenir Book" w:cs="Calibri"/>
          <w:sz w:val="22"/>
          <w:szCs w:val="22"/>
          <w:lang w:val="en-GB"/>
        </w:rPr>
        <w:t>Is the instructor sensitive to the diverse needs and experiences of students?</w:t>
      </w:r>
    </w:p>
    <w:p w14:paraId="5EDC9308" w14:textId="77777777" w:rsidR="00B15E94" w:rsidRPr="00A8000A" w:rsidRDefault="00B15E94" w:rsidP="00B15E94">
      <w:pPr>
        <w:numPr>
          <w:ilvl w:val="0"/>
          <w:numId w:val="23"/>
        </w:numPr>
        <w:ind w:left="360"/>
        <w:contextualSpacing/>
        <w:rPr>
          <w:rFonts w:ascii="Avenir Book" w:hAnsi="Avenir Book" w:cs="Calibri"/>
          <w:sz w:val="22"/>
          <w:szCs w:val="22"/>
          <w:lang w:val="en-GB"/>
        </w:rPr>
      </w:pPr>
      <w:r w:rsidRPr="00A8000A">
        <w:rPr>
          <w:rFonts w:ascii="Avenir Book" w:hAnsi="Avenir Book" w:cs="Calibri"/>
          <w:sz w:val="22"/>
          <w:szCs w:val="22"/>
          <w:lang w:val="en-GB"/>
        </w:rPr>
        <w:t>Does the instructor demonstrate sensitivity to cultural differences and to issues of equity and inclusion?</w:t>
      </w:r>
    </w:p>
    <w:p w14:paraId="4F01747E" w14:textId="77777777" w:rsidR="00B15E94" w:rsidRPr="00015882" w:rsidRDefault="00B15E94" w:rsidP="00B15E94">
      <w:pPr>
        <w:ind w:left="360" w:hanging="360"/>
        <w:rPr>
          <w:rFonts w:ascii="Avenir Book" w:hAnsi="Avenir Book" w:cs="Calibri"/>
          <w:szCs w:val="22"/>
        </w:rPr>
      </w:pPr>
    </w:p>
    <w:p w14:paraId="05DEF6C5" w14:textId="77777777" w:rsidR="00B15E94" w:rsidRPr="00015882" w:rsidRDefault="00B15E94" w:rsidP="00B15E94">
      <w:pPr>
        <w:ind w:left="360" w:hanging="360"/>
        <w:rPr>
          <w:rFonts w:ascii="Avenir Heavy" w:hAnsi="Avenir Heavy" w:cs="Calibri"/>
          <w:b/>
          <w:bCs/>
          <w:szCs w:val="22"/>
        </w:rPr>
      </w:pPr>
      <w:r w:rsidRPr="00015882">
        <w:rPr>
          <w:rFonts w:ascii="Avenir Heavy" w:hAnsi="Avenir Heavy" w:cs="Calibri"/>
          <w:b/>
          <w:bCs/>
          <w:szCs w:val="22"/>
        </w:rPr>
        <w:t>Impact on scholarly development</w:t>
      </w:r>
    </w:p>
    <w:p w14:paraId="55AD93BF" w14:textId="77777777" w:rsidR="00B15E94" w:rsidRPr="00A8000A" w:rsidRDefault="00B15E94" w:rsidP="00B15E94">
      <w:pPr>
        <w:numPr>
          <w:ilvl w:val="0"/>
          <w:numId w:val="24"/>
        </w:numPr>
        <w:ind w:left="360"/>
        <w:contextualSpacing/>
        <w:rPr>
          <w:rFonts w:ascii="Avenir Book" w:hAnsi="Avenir Book" w:cs="Calibri"/>
          <w:sz w:val="22"/>
          <w:szCs w:val="22"/>
          <w:lang w:val="en-GB"/>
        </w:rPr>
      </w:pPr>
      <w:r w:rsidRPr="00A8000A">
        <w:rPr>
          <w:rFonts w:ascii="Avenir Book" w:hAnsi="Avenir Book" w:cs="Calibri"/>
          <w:sz w:val="22"/>
          <w:szCs w:val="22"/>
          <w:lang w:val="en-GB"/>
        </w:rPr>
        <w:t>Does the instructor set clear goals and intellectual challenges or other appropriate means of stimulating intellectual engagement and scholarly development?</w:t>
      </w:r>
    </w:p>
    <w:p w14:paraId="7F09D85B" w14:textId="77777777" w:rsidR="00B15E94" w:rsidRPr="00A8000A" w:rsidRDefault="00B15E94" w:rsidP="00B15E94">
      <w:pPr>
        <w:numPr>
          <w:ilvl w:val="0"/>
          <w:numId w:val="24"/>
        </w:numPr>
        <w:ind w:left="360"/>
        <w:contextualSpacing/>
        <w:rPr>
          <w:rFonts w:ascii="Avenir Book" w:hAnsi="Avenir Book" w:cs="Calibri"/>
          <w:sz w:val="22"/>
          <w:szCs w:val="22"/>
          <w:lang w:val="en-GB"/>
        </w:rPr>
      </w:pPr>
      <w:r w:rsidRPr="00A8000A">
        <w:rPr>
          <w:rFonts w:ascii="Avenir Book" w:hAnsi="Avenir Book" w:cs="Calibri"/>
          <w:sz w:val="22"/>
          <w:szCs w:val="22"/>
          <w:lang w:val="en-GB"/>
        </w:rPr>
        <w:t>Does the instructor set high yet reasonable expectations of learning that are appropriate for the level of the course and/or its place in the broader curriculum?</w:t>
      </w:r>
    </w:p>
    <w:p w14:paraId="37BE1052" w14:textId="77777777" w:rsidR="00B15E94" w:rsidRPr="00A8000A" w:rsidRDefault="00B15E94" w:rsidP="00B15E94">
      <w:pPr>
        <w:numPr>
          <w:ilvl w:val="0"/>
          <w:numId w:val="24"/>
        </w:numPr>
        <w:ind w:left="360"/>
        <w:contextualSpacing/>
        <w:rPr>
          <w:rFonts w:ascii="Avenir Book" w:hAnsi="Avenir Book" w:cs="Calibri"/>
          <w:sz w:val="22"/>
          <w:szCs w:val="22"/>
          <w:lang w:val="en-GB"/>
        </w:rPr>
      </w:pPr>
      <w:r w:rsidRPr="00A8000A">
        <w:rPr>
          <w:rFonts w:ascii="Avenir Book" w:hAnsi="Avenir Book" w:cs="Calibri"/>
          <w:sz w:val="22"/>
          <w:szCs w:val="22"/>
          <w:lang w:val="en-GB"/>
        </w:rPr>
        <w:t>Are assignments and other methods of assessment designed in a way that is intellectually stimulating or that otherwise promote scholarly development?</w:t>
      </w:r>
    </w:p>
    <w:p w14:paraId="1184FDF9" w14:textId="77777777" w:rsidR="00B15E94" w:rsidRPr="00A8000A" w:rsidRDefault="00B15E94" w:rsidP="00B15E94">
      <w:pPr>
        <w:numPr>
          <w:ilvl w:val="0"/>
          <w:numId w:val="24"/>
        </w:numPr>
        <w:ind w:left="360"/>
        <w:contextualSpacing/>
        <w:rPr>
          <w:rFonts w:ascii="Avenir Book" w:hAnsi="Avenir Book" w:cs="Calibri"/>
          <w:sz w:val="22"/>
          <w:szCs w:val="22"/>
          <w:lang w:val="en-GB"/>
        </w:rPr>
      </w:pPr>
      <w:r w:rsidRPr="00A8000A">
        <w:rPr>
          <w:rFonts w:ascii="Avenir Book" w:hAnsi="Avenir Book" w:cs="Calibri"/>
          <w:sz w:val="22"/>
          <w:szCs w:val="22"/>
          <w:lang w:val="en-GB"/>
        </w:rPr>
        <w:t>Does the instructor incorporate experiential learning methods (e.g., internships, study abroad, community service learning, etc.) into the course design, as appropriate?</w:t>
      </w:r>
    </w:p>
    <w:p w14:paraId="1B29C833" w14:textId="77777777" w:rsidR="00B15E94" w:rsidRDefault="00B15E94" w:rsidP="00B15E94">
      <w:pPr>
        <w:ind w:left="720"/>
        <w:contextualSpacing/>
        <w:rPr>
          <w:rFonts w:ascii="Avenir Book" w:hAnsi="Avenir Book" w:cs="Calibri"/>
          <w:szCs w:val="22"/>
          <w:lang w:val="en-GB"/>
        </w:rPr>
      </w:pPr>
    </w:p>
    <w:p w14:paraId="2CF201BA" w14:textId="77777777" w:rsidR="00B15E94" w:rsidRDefault="00B15E94" w:rsidP="00B15E94">
      <w:pPr>
        <w:rPr>
          <w:rFonts w:ascii="Avenir Book" w:hAnsi="Avenir Book" w:cs="Calibri"/>
          <w:b/>
          <w:sz w:val="28"/>
          <w:szCs w:val="28"/>
        </w:rPr>
      </w:pPr>
      <w:r>
        <w:rPr>
          <w:rFonts w:ascii="Avenir Book" w:hAnsi="Avenir Book" w:cs="Calibri"/>
          <w:b/>
          <w:sz w:val="28"/>
          <w:szCs w:val="28"/>
        </w:rPr>
        <w:br w:type="page"/>
      </w:r>
    </w:p>
    <w:p w14:paraId="5B39150F" w14:textId="77777777" w:rsidR="00B15E94" w:rsidRPr="00560A6E" w:rsidRDefault="00B15E94" w:rsidP="00B15E94">
      <w:pPr>
        <w:jc w:val="center"/>
        <w:rPr>
          <w:rFonts w:ascii="Avenir Book" w:hAnsi="Avenir Book" w:cs="Calibri"/>
          <w:b/>
          <w:sz w:val="28"/>
          <w:szCs w:val="28"/>
        </w:rPr>
      </w:pPr>
      <w:r w:rsidRPr="00560A6E">
        <w:rPr>
          <w:rFonts w:ascii="Avenir Book" w:hAnsi="Avenir Book" w:cs="Calibri"/>
          <w:b/>
          <w:sz w:val="28"/>
          <w:szCs w:val="28"/>
        </w:rPr>
        <w:lastRenderedPageBreak/>
        <w:t xml:space="preserve">Guidance for </w:t>
      </w:r>
      <w:r>
        <w:rPr>
          <w:rFonts w:ascii="Avenir Book" w:hAnsi="Avenir Book" w:cs="Calibri"/>
          <w:b/>
          <w:sz w:val="28"/>
          <w:szCs w:val="28"/>
        </w:rPr>
        <w:t>Rating</w:t>
      </w:r>
      <w:r w:rsidRPr="000E79AA">
        <w:rPr>
          <w:rFonts w:ascii="Avenir Book" w:hAnsi="Avenir Book" w:cs="Calibri"/>
          <w:b/>
          <w:sz w:val="28"/>
          <w:szCs w:val="28"/>
        </w:rPr>
        <w:t xml:space="preserve"> Teaching Effectiveness</w:t>
      </w:r>
    </w:p>
    <w:p w14:paraId="37E9CE25" w14:textId="77777777" w:rsidR="00B15E94" w:rsidRDefault="00B15E94" w:rsidP="00B15E94">
      <w:pPr>
        <w:contextualSpacing/>
        <w:rPr>
          <w:rFonts w:ascii="Avenir Book" w:hAnsi="Avenir Book" w:cs="Calibri"/>
          <w:szCs w:val="22"/>
        </w:rPr>
      </w:pPr>
    </w:p>
    <w:p w14:paraId="1F963849" w14:textId="77777777" w:rsidR="00B15E94" w:rsidRPr="00F003BB" w:rsidRDefault="00B15E94" w:rsidP="00B15E94">
      <w:pPr>
        <w:contextualSpacing/>
        <w:rPr>
          <w:rFonts w:ascii="Avenir Book" w:hAnsi="Avenir Book" w:cs="Calibri"/>
          <w:sz w:val="22"/>
          <w:szCs w:val="22"/>
          <w:lang w:val="en-GB"/>
        </w:rPr>
      </w:pPr>
      <w:r w:rsidRPr="00F003BB">
        <w:rPr>
          <w:rFonts w:ascii="Avenir Book" w:hAnsi="Avenir Book" w:cs="Calibri"/>
          <w:sz w:val="22"/>
          <w:szCs w:val="22"/>
        </w:rPr>
        <w:t xml:space="preserve">The </w:t>
      </w:r>
      <w:r w:rsidRPr="00F003BB">
        <w:rPr>
          <w:rFonts w:ascii="Avenir Book" w:hAnsi="Avenir Book" w:cs="Calibri"/>
          <w:b/>
          <w:sz w:val="22"/>
          <w:szCs w:val="22"/>
        </w:rPr>
        <w:t>Ratings of Teaching Effectiveness form</w:t>
      </w:r>
      <w:r w:rsidRPr="00F003BB">
        <w:rPr>
          <w:rFonts w:ascii="Avenir Book" w:hAnsi="Avenir Book" w:cs="Calibri"/>
          <w:sz w:val="22"/>
          <w:szCs w:val="22"/>
        </w:rPr>
        <w:t xml:space="preserve"> asks you to rate the effectiveness on each of those dimensions, on a rating scale that contains the following options: </w:t>
      </w:r>
      <w:r w:rsidRPr="00F003BB">
        <w:rPr>
          <w:rFonts w:ascii="Avenir Book" w:hAnsi="Avenir Book" w:cs="Calibri"/>
          <w:sz w:val="22"/>
          <w:szCs w:val="22"/>
          <w:lang w:val="en-GB"/>
        </w:rPr>
        <w:t>“Poor,” “Successful,” “High Quality,” “Excellent,” and “Outstanding.” Those options correspond to specific standards that must be met for different kinds of appointment / promotion, as summarized in the UBC Collective Agreement:</w:t>
      </w:r>
    </w:p>
    <w:p w14:paraId="60FA1000" w14:textId="77777777" w:rsidR="00B15E94" w:rsidRPr="00141866" w:rsidRDefault="00B15E94" w:rsidP="00B15E94">
      <w:pPr>
        <w:ind w:left="360"/>
        <w:contextualSpacing/>
        <w:rPr>
          <w:rFonts w:ascii="Avenir Book" w:hAnsi="Avenir Book" w:cs="Calibri"/>
          <w:szCs w:val="22"/>
          <w:lang w:val="en-GB"/>
        </w:rPr>
      </w:pPr>
    </w:p>
    <w:p w14:paraId="7444B4C7" w14:textId="77777777" w:rsidR="00B15E94" w:rsidRPr="00F705DF" w:rsidRDefault="00B15E94" w:rsidP="00B15E94">
      <w:pPr>
        <w:ind w:left="360"/>
        <w:contextualSpacing/>
        <w:rPr>
          <w:rFonts w:ascii="Avenir Book" w:hAnsi="Avenir Book" w:cs="Calibri"/>
          <w:b/>
          <w:bCs/>
          <w:i/>
          <w:color w:val="000000"/>
          <w:szCs w:val="22"/>
          <w:lang w:val="en-GB"/>
        </w:rPr>
      </w:pPr>
      <w:r w:rsidRPr="00F705DF">
        <w:rPr>
          <w:rFonts w:ascii="Avenir Book" w:hAnsi="Avenir Book" w:cs="Calibri"/>
          <w:b/>
          <w:bCs/>
          <w:i/>
          <w:color w:val="000000"/>
          <w:szCs w:val="22"/>
          <w:lang w:val="en-GB"/>
        </w:rPr>
        <w:t>Faculty in the Research stream:</w:t>
      </w:r>
    </w:p>
    <w:p w14:paraId="0AD81BE6" w14:textId="77777777" w:rsidR="00B15E94" w:rsidRPr="00F003BB" w:rsidRDefault="00B15E94" w:rsidP="00B15E94">
      <w:pPr>
        <w:numPr>
          <w:ilvl w:val="0"/>
          <w:numId w:val="13"/>
        </w:numPr>
        <w:contextualSpacing/>
        <w:rPr>
          <w:rFonts w:ascii="Avenir Book" w:hAnsi="Avenir Book" w:cs="Calibri"/>
          <w:color w:val="000000"/>
          <w:sz w:val="22"/>
          <w:szCs w:val="22"/>
          <w:lang w:val="en-GB"/>
        </w:rPr>
      </w:pPr>
      <w:r w:rsidRPr="00F003BB">
        <w:rPr>
          <w:rFonts w:ascii="Avenir Book" w:hAnsi="Avenir Book" w:cs="Calibri"/>
          <w:color w:val="000000"/>
          <w:sz w:val="22"/>
          <w:szCs w:val="22"/>
          <w:lang w:val="en-GB"/>
        </w:rPr>
        <w:t xml:space="preserve">Assistant Professor (appointment): potential for successful teaching </w:t>
      </w:r>
    </w:p>
    <w:p w14:paraId="1FB305B9" w14:textId="77777777" w:rsidR="00B15E94" w:rsidRPr="00F003BB" w:rsidRDefault="00B15E94" w:rsidP="00B15E94">
      <w:pPr>
        <w:numPr>
          <w:ilvl w:val="0"/>
          <w:numId w:val="13"/>
        </w:numPr>
        <w:contextualSpacing/>
        <w:rPr>
          <w:rFonts w:ascii="Avenir Book" w:hAnsi="Avenir Book" w:cs="Calibri"/>
          <w:color w:val="000000"/>
          <w:sz w:val="22"/>
          <w:szCs w:val="22"/>
          <w:lang w:val="en-GB"/>
        </w:rPr>
      </w:pPr>
      <w:r w:rsidRPr="00F003BB">
        <w:rPr>
          <w:rFonts w:ascii="Avenir Book" w:hAnsi="Avenir Book" w:cs="Calibri"/>
          <w:color w:val="000000"/>
          <w:sz w:val="22"/>
          <w:szCs w:val="22"/>
          <w:lang w:val="en-GB"/>
        </w:rPr>
        <w:t>Associate Professor (new appointment or promotion): successful teaching</w:t>
      </w:r>
    </w:p>
    <w:p w14:paraId="31EF4268" w14:textId="68C7D073" w:rsidR="00B15E94" w:rsidRPr="00F003BB" w:rsidRDefault="00B15E94" w:rsidP="00B15E94">
      <w:pPr>
        <w:numPr>
          <w:ilvl w:val="0"/>
          <w:numId w:val="13"/>
        </w:numPr>
        <w:contextualSpacing/>
        <w:rPr>
          <w:rFonts w:ascii="Avenir Book" w:hAnsi="Avenir Book" w:cs="Calibri"/>
          <w:color w:val="000000"/>
          <w:sz w:val="22"/>
          <w:szCs w:val="22"/>
          <w:lang w:val="en-GB"/>
        </w:rPr>
      </w:pPr>
      <w:r w:rsidRPr="00F003BB">
        <w:rPr>
          <w:rFonts w:ascii="Avenir Book" w:hAnsi="Avenir Book" w:cs="Calibri"/>
          <w:color w:val="000000"/>
          <w:sz w:val="22"/>
          <w:szCs w:val="22"/>
          <w:lang w:val="en-GB"/>
        </w:rPr>
        <w:t xml:space="preserve">Professor (new appointment or promotion): high quality in teaching </w:t>
      </w:r>
    </w:p>
    <w:p w14:paraId="5494CD67" w14:textId="77777777" w:rsidR="00F705DF" w:rsidRPr="00015882" w:rsidRDefault="00F705DF" w:rsidP="00F705DF">
      <w:pPr>
        <w:ind w:left="720"/>
        <w:contextualSpacing/>
        <w:rPr>
          <w:rFonts w:ascii="Avenir Book" w:hAnsi="Avenir Book" w:cs="Calibri"/>
          <w:color w:val="000000"/>
          <w:szCs w:val="22"/>
          <w:lang w:val="en-GB"/>
        </w:rPr>
      </w:pPr>
    </w:p>
    <w:p w14:paraId="42D34C19" w14:textId="77777777" w:rsidR="00B15E94" w:rsidRPr="00F705DF" w:rsidRDefault="00B15E94" w:rsidP="00B15E94">
      <w:pPr>
        <w:ind w:left="360"/>
        <w:contextualSpacing/>
        <w:rPr>
          <w:rFonts w:ascii="Avenir Book" w:hAnsi="Avenir Book" w:cs="Calibri"/>
          <w:b/>
          <w:bCs/>
          <w:i/>
          <w:color w:val="000000"/>
          <w:szCs w:val="22"/>
          <w:lang w:val="en-GB"/>
        </w:rPr>
      </w:pPr>
      <w:r w:rsidRPr="00F705DF">
        <w:rPr>
          <w:rFonts w:ascii="Avenir Book" w:hAnsi="Avenir Book" w:cs="Calibri"/>
          <w:b/>
          <w:bCs/>
          <w:i/>
          <w:color w:val="000000"/>
          <w:szCs w:val="22"/>
          <w:lang w:val="en-GB"/>
        </w:rPr>
        <w:t>Faculty in the Educational Leadership Research stream:</w:t>
      </w:r>
    </w:p>
    <w:p w14:paraId="3F1B3D63" w14:textId="77777777" w:rsidR="00B15E94" w:rsidRPr="00F003BB" w:rsidRDefault="00B15E94" w:rsidP="00B15E94">
      <w:pPr>
        <w:numPr>
          <w:ilvl w:val="0"/>
          <w:numId w:val="14"/>
        </w:numPr>
        <w:contextualSpacing/>
        <w:rPr>
          <w:rFonts w:ascii="Avenir Book" w:hAnsi="Avenir Book" w:cs="Calibri"/>
          <w:color w:val="000000"/>
          <w:sz w:val="22"/>
          <w:szCs w:val="22"/>
          <w:lang w:val="en-GB"/>
        </w:rPr>
      </w:pPr>
      <w:r w:rsidRPr="00F003BB">
        <w:rPr>
          <w:rFonts w:ascii="Avenir Book" w:hAnsi="Avenir Book" w:cs="Calibri"/>
          <w:color w:val="000000"/>
          <w:sz w:val="22"/>
          <w:szCs w:val="22"/>
          <w:lang w:val="en-GB"/>
        </w:rPr>
        <w:t xml:space="preserve">Assistant Professor of Teaching (appointment): ability and commitment to teaching </w:t>
      </w:r>
    </w:p>
    <w:p w14:paraId="130EE4CC" w14:textId="77777777" w:rsidR="00B15E94" w:rsidRPr="00F003BB" w:rsidRDefault="00B15E94" w:rsidP="00B15E94">
      <w:pPr>
        <w:numPr>
          <w:ilvl w:val="0"/>
          <w:numId w:val="14"/>
        </w:numPr>
        <w:contextualSpacing/>
        <w:rPr>
          <w:rFonts w:ascii="Avenir Book" w:hAnsi="Avenir Book" w:cs="Calibri"/>
          <w:color w:val="000000"/>
          <w:sz w:val="22"/>
          <w:szCs w:val="22"/>
          <w:lang w:val="en-GB"/>
        </w:rPr>
      </w:pPr>
      <w:r w:rsidRPr="00F003BB">
        <w:rPr>
          <w:rFonts w:ascii="Avenir Book" w:hAnsi="Avenir Book" w:cs="Calibri"/>
          <w:color w:val="000000"/>
          <w:sz w:val="22"/>
          <w:szCs w:val="22"/>
          <w:lang w:val="en-GB"/>
        </w:rPr>
        <w:t xml:space="preserve">Associate Professor of Teaching (new appointment or promotion): excellence in teaching </w:t>
      </w:r>
    </w:p>
    <w:p w14:paraId="3D6C13D1" w14:textId="77777777" w:rsidR="00B15E94" w:rsidRPr="00F003BB" w:rsidRDefault="00B15E94" w:rsidP="00B15E94">
      <w:pPr>
        <w:numPr>
          <w:ilvl w:val="0"/>
          <w:numId w:val="14"/>
        </w:numPr>
        <w:contextualSpacing/>
        <w:rPr>
          <w:rFonts w:ascii="Avenir Book" w:hAnsi="Avenir Book" w:cs="Calibri"/>
          <w:color w:val="000000"/>
          <w:sz w:val="22"/>
          <w:szCs w:val="22"/>
          <w:lang w:val="en-GB"/>
        </w:rPr>
      </w:pPr>
      <w:r w:rsidRPr="00F003BB">
        <w:rPr>
          <w:rFonts w:ascii="Avenir Book" w:hAnsi="Avenir Book" w:cs="Calibri"/>
          <w:color w:val="000000"/>
          <w:sz w:val="22"/>
          <w:szCs w:val="22"/>
          <w:lang w:val="en-GB"/>
        </w:rPr>
        <w:t>Professor of Teaching (new appointment or promotion): outstanding achievement in teaching</w:t>
      </w:r>
    </w:p>
    <w:p w14:paraId="76410B1E" w14:textId="77777777" w:rsidR="00B15E94" w:rsidRPr="00F003BB" w:rsidRDefault="00B15E94" w:rsidP="00B15E94">
      <w:pPr>
        <w:rPr>
          <w:rFonts w:ascii="Avenir Book" w:hAnsi="Avenir Book" w:cs="Calibri"/>
          <w:sz w:val="22"/>
          <w:szCs w:val="22"/>
        </w:rPr>
      </w:pPr>
    </w:p>
    <w:p w14:paraId="38548811" w14:textId="1A778084" w:rsidR="00B15E94" w:rsidRPr="00F003BB" w:rsidRDefault="00F003BB" w:rsidP="00B15E94">
      <w:pPr>
        <w:rPr>
          <w:rFonts w:ascii="Avenir Book" w:hAnsi="Avenir Book" w:cs="Calibri"/>
          <w:sz w:val="22"/>
          <w:szCs w:val="22"/>
        </w:rPr>
      </w:pPr>
      <w:r w:rsidRPr="00F003BB">
        <w:rPr>
          <w:rFonts w:ascii="Avenir Book" w:hAnsi="Avenir Book" w:cs="Calibri"/>
          <w:sz w:val="22"/>
          <w:szCs w:val="22"/>
        </w:rPr>
        <w:t xml:space="preserve">One useful perspective on how to interpret </w:t>
      </w:r>
      <w:r w:rsidR="00B15E94" w:rsidRPr="00F003BB">
        <w:rPr>
          <w:rFonts w:ascii="Avenir Book" w:hAnsi="Avenir Book" w:cs="Calibri"/>
          <w:sz w:val="22"/>
          <w:szCs w:val="22"/>
        </w:rPr>
        <w:t xml:space="preserve">these various options, and how to distinguish between them, is provided in </w:t>
      </w:r>
      <w:r w:rsidR="00B15E94" w:rsidRPr="00F003BB">
        <w:rPr>
          <w:rFonts w:ascii="Avenir Book" w:hAnsi="Avenir Book" w:cs="Calibri"/>
          <w:sz w:val="22"/>
          <w:szCs w:val="22"/>
          <w:lang w:val="en-US"/>
        </w:rPr>
        <w:t>a Rubric for Summative Peer Review of Teaching (</w:t>
      </w:r>
      <w:r w:rsidR="00B15E94" w:rsidRPr="00F003BB">
        <w:rPr>
          <w:rFonts w:ascii="Avenir Book" w:hAnsi="Avenir Book" w:cs="Calibri"/>
          <w:sz w:val="22"/>
          <w:szCs w:val="22"/>
        </w:rPr>
        <w:t xml:space="preserve">developed in 2018-19 by an ad hoc working group organized by UBC’s Centre for Teaching, Learning, and Technology) that can be found at this link: </w:t>
      </w:r>
      <w:hyperlink r:id="rId16" w:history="1">
        <w:r w:rsidR="00B15E94" w:rsidRPr="00F003BB">
          <w:rPr>
            <w:rStyle w:val="Hyperlink"/>
            <w:rFonts w:ascii="Avenir Book" w:hAnsi="Avenir Book" w:cs="Calibri"/>
            <w:sz w:val="22"/>
            <w:szCs w:val="22"/>
          </w:rPr>
          <w:t>https://ctlt.ubc.ca/programs/all-our-programs/ubc-peer-review-of-teaching-initiative/</w:t>
        </w:r>
      </w:hyperlink>
      <w:r w:rsidR="00B15E94" w:rsidRPr="00F003BB">
        <w:rPr>
          <w:rFonts w:ascii="Avenir Book" w:hAnsi="Avenir Book" w:cs="Calibri"/>
          <w:sz w:val="22"/>
          <w:szCs w:val="22"/>
        </w:rPr>
        <w:t>.</w:t>
      </w:r>
    </w:p>
    <w:p w14:paraId="1DF4CBEB" w14:textId="77777777" w:rsidR="00B15E94" w:rsidRPr="00F003BB" w:rsidRDefault="00B15E94" w:rsidP="00B15E94">
      <w:pPr>
        <w:rPr>
          <w:rFonts w:ascii="Avenir Book" w:hAnsi="Avenir Book" w:cs="Calibri"/>
          <w:sz w:val="22"/>
          <w:szCs w:val="22"/>
        </w:rPr>
      </w:pPr>
    </w:p>
    <w:p w14:paraId="533FC4BF" w14:textId="39A40FC0" w:rsidR="00B15E94" w:rsidRPr="00F003BB" w:rsidRDefault="00B15E94" w:rsidP="00B15E94">
      <w:pPr>
        <w:rPr>
          <w:rFonts w:ascii="Avenir Book" w:hAnsi="Avenir Book" w:cs="Calibri"/>
          <w:sz w:val="22"/>
          <w:szCs w:val="22"/>
          <w:lang w:val="en-GB"/>
        </w:rPr>
      </w:pPr>
      <w:r w:rsidRPr="00F003BB">
        <w:rPr>
          <w:rFonts w:ascii="Avenir Book" w:hAnsi="Avenir Book" w:cs="Calibri"/>
          <w:sz w:val="22"/>
          <w:szCs w:val="22"/>
        </w:rPr>
        <w:t xml:space="preserve">Here, for example, are summary statements that this Rubric provides as descriptions of instruction that might be rated as either </w:t>
      </w:r>
      <w:r w:rsidRPr="00F003BB">
        <w:rPr>
          <w:rFonts w:ascii="Avenir Book" w:hAnsi="Avenir Book" w:cs="Calibri"/>
          <w:sz w:val="22"/>
          <w:szCs w:val="22"/>
          <w:lang w:val="en-GB"/>
        </w:rPr>
        <w:t>“Poor,” “Successful,” “High Quality,” “Excellent,” or “Outstanding</w:t>
      </w:r>
      <w:r w:rsidR="001B2E2E" w:rsidRPr="00F003BB">
        <w:rPr>
          <w:rFonts w:ascii="Avenir Book" w:hAnsi="Avenir Book" w:cs="Calibri"/>
          <w:sz w:val="22"/>
          <w:szCs w:val="22"/>
          <w:lang w:val="en-GB"/>
        </w:rPr>
        <w:t>.</w:t>
      </w:r>
      <w:r w:rsidRPr="00F003BB">
        <w:rPr>
          <w:rFonts w:ascii="Avenir Book" w:hAnsi="Avenir Book" w:cs="Calibri"/>
          <w:sz w:val="22"/>
          <w:szCs w:val="22"/>
          <w:lang w:val="en-GB"/>
        </w:rPr>
        <w:t>”</w:t>
      </w:r>
    </w:p>
    <w:p w14:paraId="187C25F5" w14:textId="51AF1513" w:rsidR="001B2E2E" w:rsidRPr="00F003BB" w:rsidRDefault="001B2E2E" w:rsidP="001B2E2E">
      <w:pPr>
        <w:rPr>
          <w:rFonts w:ascii="Avenir Book" w:hAnsi="Avenir Book"/>
          <w:sz w:val="22"/>
          <w:szCs w:val="22"/>
        </w:rPr>
      </w:pPr>
      <w:r w:rsidRPr="00F003BB">
        <w:rPr>
          <w:rFonts w:ascii="Avenir Book" w:hAnsi="Avenir Book" w:cs="Calibri"/>
          <w:b/>
          <w:bCs/>
          <w:sz w:val="22"/>
          <w:szCs w:val="22"/>
          <w:lang w:val="en-GB"/>
        </w:rPr>
        <w:t>NOTE</w:t>
      </w:r>
      <w:r w:rsidRPr="00F003BB">
        <w:rPr>
          <w:rFonts w:ascii="Avenir Book" w:hAnsi="Avenir Book" w:cs="Calibri"/>
          <w:sz w:val="22"/>
          <w:szCs w:val="22"/>
          <w:lang w:val="en-GB"/>
        </w:rPr>
        <w:t xml:space="preserve">: </w:t>
      </w:r>
      <w:r w:rsidRPr="00F003BB">
        <w:rPr>
          <w:rFonts w:ascii="Avenir Book" w:hAnsi="Avenir Book"/>
          <w:sz w:val="22"/>
          <w:szCs w:val="22"/>
        </w:rPr>
        <w:t>For each level above “Successful,” the rubric is cumulative, i.e.</w:t>
      </w:r>
      <w:r w:rsidR="00146F01">
        <w:rPr>
          <w:rFonts w:ascii="Avenir Book" w:hAnsi="Avenir Book"/>
          <w:sz w:val="22"/>
          <w:szCs w:val="22"/>
        </w:rPr>
        <w:t>,</w:t>
      </w:r>
      <w:r w:rsidRPr="00F003BB">
        <w:rPr>
          <w:rFonts w:ascii="Avenir Book" w:hAnsi="Avenir Book"/>
          <w:sz w:val="22"/>
          <w:szCs w:val="22"/>
        </w:rPr>
        <w:t xml:space="preserve"> it is assumed that the educator has already successfully met the requirements of the previous level. It is also assumed that the educator has built upon their skills from the previous level and can demonstrate their growth.</w:t>
      </w:r>
    </w:p>
    <w:p w14:paraId="506BAD13" w14:textId="77777777" w:rsidR="00B15E94" w:rsidRPr="00F003BB" w:rsidRDefault="00B15E94" w:rsidP="00B15E94">
      <w:pPr>
        <w:rPr>
          <w:rFonts w:ascii="Avenir Book" w:hAnsi="Avenir Book" w:cs="Calibri"/>
          <w:sz w:val="22"/>
          <w:szCs w:val="22"/>
          <w:lang w:val="en-GB"/>
        </w:rPr>
      </w:pPr>
    </w:p>
    <w:p w14:paraId="4DDB9C00" w14:textId="77777777" w:rsidR="00B15E94" w:rsidRPr="00F003BB" w:rsidRDefault="00B15E94" w:rsidP="00F705DF">
      <w:pPr>
        <w:rPr>
          <w:rFonts w:ascii="Avenir Book" w:eastAsiaTheme="minorHAnsi" w:hAnsi="Avenir Book" w:cs="Arial"/>
          <w:color w:val="221E1F"/>
          <w:sz w:val="22"/>
          <w:szCs w:val="22"/>
        </w:rPr>
      </w:pPr>
      <w:r w:rsidRPr="00F003BB">
        <w:rPr>
          <w:rFonts w:ascii="Avenir Book" w:hAnsi="Avenir Book" w:cs="Times New Roman (Body CS)"/>
          <w:b/>
          <w:spacing w:val="-2"/>
          <w:sz w:val="22"/>
          <w:szCs w:val="22"/>
        </w:rPr>
        <w:t>Poor</w:t>
      </w:r>
      <w:r w:rsidRPr="00F003BB">
        <w:rPr>
          <w:rFonts w:ascii="Avenir Book" w:hAnsi="Avenir Book"/>
          <w:sz w:val="22"/>
          <w:szCs w:val="22"/>
        </w:rPr>
        <w:t>: “</w:t>
      </w:r>
      <w:r w:rsidRPr="00F003BB">
        <w:rPr>
          <w:rFonts w:ascii="Avenir Book" w:hAnsi="Avenir Book" w:cs="Times New Roman (Body CS)"/>
          <w:spacing w:val="-2"/>
          <w:sz w:val="22"/>
          <w:szCs w:val="22"/>
        </w:rPr>
        <w:t>An educator who falls short of the expectations of teaching quality, for reasons of either commitment and/or ability</w:t>
      </w:r>
      <w:r w:rsidRPr="00F003BB">
        <w:rPr>
          <w:rFonts w:ascii="Avenir Book" w:hAnsi="Avenir Book"/>
          <w:sz w:val="22"/>
          <w:szCs w:val="22"/>
        </w:rPr>
        <w:t>. Teaching raises serious concerns in relation to one or more of the following: professionalism, organization and preparation; the ability to engage students; the knowledge of subject matter; the lack of coherence between goals, assessments and activities.”</w:t>
      </w:r>
    </w:p>
    <w:p w14:paraId="7CFC8DA1" w14:textId="78D5F00A" w:rsidR="00B15E94" w:rsidRDefault="00B15E94" w:rsidP="00B15E94">
      <w:pPr>
        <w:suppressAutoHyphens/>
        <w:autoSpaceDE w:val="0"/>
        <w:autoSpaceDN w:val="0"/>
        <w:adjustRightInd w:val="0"/>
        <w:snapToGrid w:val="0"/>
        <w:contextualSpacing/>
        <w:textAlignment w:val="center"/>
        <w:rPr>
          <w:rFonts w:ascii="Avenir Book" w:eastAsia="Cambria" w:hAnsi="Avenir Book" w:cs="Calibri"/>
          <w:b/>
          <w:bCs/>
          <w:color w:val="221E1F"/>
          <w:szCs w:val="22"/>
        </w:rPr>
      </w:pPr>
    </w:p>
    <w:p w14:paraId="7FD24D53" w14:textId="0A8DA469" w:rsidR="00B15E94" w:rsidRPr="00F003BB" w:rsidRDefault="00B15E94" w:rsidP="00F705DF">
      <w:pPr>
        <w:rPr>
          <w:sz w:val="22"/>
          <w:szCs w:val="22"/>
        </w:rPr>
      </w:pPr>
      <w:r w:rsidRPr="00F003BB">
        <w:rPr>
          <w:rFonts w:ascii="Avenir Book" w:eastAsia="Cambria" w:hAnsi="Avenir Book" w:cs="Calibri"/>
          <w:b/>
          <w:bCs/>
          <w:color w:val="221E1F"/>
          <w:sz w:val="22"/>
          <w:szCs w:val="22"/>
        </w:rPr>
        <w:t>Successful</w:t>
      </w:r>
      <w:r w:rsidRPr="00F003BB">
        <w:rPr>
          <w:rFonts w:ascii="Avenir Book" w:eastAsia="Cambria" w:hAnsi="Avenir Book" w:cs="Calibri"/>
          <w:color w:val="221E1F"/>
          <w:sz w:val="22"/>
          <w:szCs w:val="22"/>
        </w:rPr>
        <w:t xml:space="preserve">: “A competent educator, as judged by experience and achievement, with a sincere, collegial commitment to the teaching and learning mandate of the discipline. A consistently professional educator, who sets clear expectations and shows concern for student progress and success, creates an engaging environment conducive to learning, demonstrates expertise with subject matter by adopting </w:t>
      </w:r>
      <w:r w:rsidRPr="00F003BB">
        <w:rPr>
          <w:rFonts w:ascii="Avenir Book" w:hAnsi="Avenir Book" w:cstheme="minorHAnsi"/>
          <w:color w:val="221E1F"/>
          <w:sz w:val="22"/>
          <w:szCs w:val="22"/>
        </w:rPr>
        <w:t>discipline-appropriate pedagogies</w:t>
      </w:r>
      <w:r w:rsidR="00F705DF" w:rsidRPr="00F003BB">
        <w:rPr>
          <w:rFonts w:ascii="Avenir Book" w:hAnsi="Avenir Book" w:cstheme="minorHAnsi"/>
          <w:color w:val="221E1F"/>
          <w:sz w:val="22"/>
          <w:szCs w:val="22"/>
        </w:rPr>
        <w:t xml:space="preserve"> and </w:t>
      </w:r>
      <w:r w:rsidR="00F705DF" w:rsidRPr="00F003BB">
        <w:rPr>
          <w:rFonts w:ascii="Avenir Book" w:hAnsi="Avenir Book" w:cs="Calibri"/>
          <w:color w:val="000000"/>
          <w:sz w:val="22"/>
          <w:szCs w:val="22"/>
        </w:rPr>
        <w:t>uses student-centered approaches and learning strategies and is attentive to diversity of students’ needs/abilities</w:t>
      </w:r>
      <w:r w:rsidRPr="00F003BB">
        <w:rPr>
          <w:rFonts w:ascii="Avenir Book" w:hAnsi="Avenir Book" w:cstheme="minorHAnsi"/>
          <w:color w:val="221E1F"/>
          <w:sz w:val="22"/>
          <w:szCs w:val="22"/>
        </w:rPr>
        <w:t>.</w:t>
      </w:r>
      <w:r w:rsidR="007A7D33">
        <w:rPr>
          <w:rFonts w:ascii="Avenir Book" w:hAnsi="Avenir Book" w:cstheme="minorHAnsi"/>
          <w:color w:val="221E1F"/>
          <w:sz w:val="22"/>
          <w:szCs w:val="22"/>
        </w:rPr>
        <w:t>”</w:t>
      </w:r>
    </w:p>
    <w:p w14:paraId="41ED6276" w14:textId="776642A4" w:rsidR="00B15E94" w:rsidRDefault="00B15E94" w:rsidP="00B15E94">
      <w:pPr>
        <w:suppressAutoHyphens/>
        <w:autoSpaceDE w:val="0"/>
        <w:autoSpaceDN w:val="0"/>
        <w:adjustRightInd w:val="0"/>
        <w:snapToGrid w:val="0"/>
        <w:contextualSpacing/>
        <w:textAlignment w:val="center"/>
        <w:rPr>
          <w:rFonts w:ascii="Calibri" w:eastAsia="Cambria" w:hAnsi="Calibri" w:cs="Calibri"/>
          <w:color w:val="221E1F"/>
          <w:szCs w:val="22"/>
        </w:rPr>
      </w:pPr>
    </w:p>
    <w:p w14:paraId="2917980C" w14:textId="77777777" w:rsidR="00F705DF" w:rsidRPr="001974DC" w:rsidRDefault="00F705DF" w:rsidP="00B15E94">
      <w:pPr>
        <w:suppressAutoHyphens/>
        <w:autoSpaceDE w:val="0"/>
        <w:autoSpaceDN w:val="0"/>
        <w:adjustRightInd w:val="0"/>
        <w:snapToGrid w:val="0"/>
        <w:contextualSpacing/>
        <w:textAlignment w:val="center"/>
        <w:rPr>
          <w:rFonts w:ascii="Calibri" w:eastAsia="Cambria" w:hAnsi="Calibri" w:cs="Calibri"/>
          <w:color w:val="221E1F"/>
          <w:szCs w:val="22"/>
        </w:rPr>
      </w:pPr>
    </w:p>
    <w:p w14:paraId="4AE725B4" w14:textId="5B29FDF5" w:rsidR="00B15E94" w:rsidRPr="00F003BB" w:rsidRDefault="00B15E94" w:rsidP="00F705DF">
      <w:pPr>
        <w:suppressAutoHyphens/>
        <w:autoSpaceDE w:val="0"/>
        <w:autoSpaceDN w:val="0"/>
        <w:adjustRightInd w:val="0"/>
        <w:snapToGrid w:val="0"/>
        <w:contextualSpacing/>
        <w:textAlignment w:val="center"/>
        <w:rPr>
          <w:rFonts w:ascii="Avenir Book" w:eastAsia="Cambria" w:hAnsi="Avenir Book" w:cs="Calibri"/>
          <w:color w:val="221E1F"/>
          <w:sz w:val="22"/>
          <w:szCs w:val="22"/>
        </w:rPr>
      </w:pPr>
      <w:r w:rsidRPr="00F003BB">
        <w:rPr>
          <w:rFonts w:ascii="Avenir Book" w:eastAsia="Cambria" w:hAnsi="Avenir Book" w:cs="Calibri"/>
          <w:b/>
          <w:bCs/>
          <w:color w:val="221E1F"/>
          <w:sz w:val="22"/>
          <w:szCs w:val="22"/>
        </w:rPr>
        <w:lastRenderedPageBreak/>
        <w:t>High Quality</w:t>
      </w:r>
      <w:r w:rsidRPr="00F003BB">
        <w:rPr>
          <w:rFonts w:ascii="Avenir Book" w:eastAsia="Cambria" w:hAnsi="Avenir Book" w:cs="Calibri"/>
          <w:color w:val="221E1F"/>
          <w:sz w:val="22"/>
          <w:szCs w:val="22"/>
        </w:rPr>
        <w:t>: “A highly effective educator within their discipline, as judged by peers, who demonstrates a highly collegial approach to enhancement of teaching and learning. A highly effective teacher who demonstrates broad command of subject matter</w:t>
      </w:r>
      <w:r w:rsidR="00893F08">
        <w:rPr>
          <w:rFonts w:ascii="Avenir Book" w:eastAsia="Cambria" w:hAnsi="Avenir Book" w:cs="Calibri"/>
          <w:color w:val="221E1F"/>
          <w:sz w:val="22"/>
          <w:szCs w:val="22"/>
        </w:rPr>
        <w:t xml:space="preserve"> and</w:t>
      </w:r>
      <w:r w:rsidR="00146F01">
        <w:rPr>
          <w:rFonts w:ascii="Avenir Book" w:eastAsia="Cambria" w:hAnsi="Avenir Book" w:cs="Calibri"/>
          <w:color w:val="221E1F"/>
          <w:sz w:val="22"/>
          <w:szCs w:val="22"/>
        </w:rPr>
        <w:t xml:space="preserve"> </w:t>
      </w:r>
      <w:r w:rsidRPr="00F003BB">
        <w:rPr>
          <w:rFonts w:ascii="Avenir Book" w:eastAsia="Cambria" w:hAnsi="Avenir Book" w:cs="Calibri"/>
          <w:color w:val="221E1F"/>
          <w:sz w:val="22"/>
          <w:szCs w:val="22"/>
        </w:rPr>
        <w:t xml:space="preserve">employs discipline-appropriate student-centered learning strategies. Effectively engages students in appropriate ways to support their learning, and demonstrates </w:t>
      </w:r>
      <w:r w:rsidRPr="00F003BB">
        <w:rPr>
          <w:rFonts w:ascii="Avenir Book" w:eastAsia="Cambria" w:hAnsi="Avenir Book" w:cstheme="minorHAnsi"/>
          <w:color w:val="000000"/>
          <w:sz w:val="22"/>
          <w:szCs w:val="22"/>
        </w:rPr>
        <w:t>alignments between course goals, assessment methods and learning activities</w:t>
      </w:r>
      <w:r w:rsidRPr="00F003BB">
        <w:rPr>
          <w:rFonts w:ascii="Avenir Book" w:eastAsia="Cambria" w:hAnsi="Avenir Book" w:cs="Calibri"/>
          <w:color w:val="221E1F"/>
          <w:sz w:val="22"/>
          <w:szCs w:val="22"/>
        </w:rPr>
        <w:t>.”</w:t>
      </w:r>
    </w:p>
    <w:p w14:paraId="209E4641" w14:textId="0930D19D" w:rsidR="00B15E94" w:rsidRPr="00F003BB" w:rsidRDefault="00B15E94" w:rsidP="00B15E94">
      <w:pPr>
        <w:suppressAutoHyphens/>
        <w:autoSpaceDE w:val="0"/>
        <w:autoSpaceDN w:val="0"/>
        <w:adjustRightInd w:val="0"/>
        <w:snapToGrid w:val="0"/>
        <w:ind w:left="180"/>
        <w:contextualSpacing/>
        <w:textAlignment w:val="center"/>
        <w:rPr>
          <w:rFonts w:ascii="Avenir Book" w:eastAsia="Cambria" w:hAnsi="Avenir Book" w:cs="Calibri"/>
          <w:b/>
          <w:bCs/>
          <w:color w:val="000000"/>
          <w:sz w:val="22"/>
          <w:szCs w:val="22"/>
        </w:rPr>
      </w:pPr>
    </w:p>
    <w:p w14:paraId="72F9F99C" w14:textId="77777777" w:rsidR="00B15E94" w:rsidRPr="00F003BB" w:rsidRDefault="00B15E94" w:rsidP="00F705DF">
      <w:pPr>
        <w:suppressAutoHyphens/>
        <w:autoSpaceDE w:val="0"/>
        <w:autoSpaceDN w:val="0"/>
        <w:adjustRightInd w:val="0"/>
        <w:snapToGrid w:val="0"/>
        <w:contextualSpacing/>
        <w:textAlignment w:val="center"/>
        <w:rPr>
          <w:rFonts w:ascii="Avenir Book" w:eastAsia="Cambria" w:hAnsi="Avenir Book" w:cs="Calibri"/>
          <w:bCs/>
          <w:color w:val="000000"/>
          <w:sz w:val="22"/>
          <w:szCs w:val="22"/>
        </w:rPr>
      </w:pPr>
      <w:r w:rsidRPr="00F003BB">
        <w:rPr>
          <w:rFonts w:ascii="Avenir Book" w:eastAsia="Cambria" w:hAnsi="Avenir Book" w:cs="Calibri"/>
          <w:b/>
          <w:bCs/>
          <w:color w:val="000000"/>
          <w:sz w:val="22"/>
          <w:szCs w:val="22"/>
        </w:rPr>
        <w:t>Excellent</w:t>
      </w:r>
      <w:r w:rsidRPr="00F003BB">
        <w:rPr>
          <w:rFonts w:ascii="Avenir Book" w:eastAsia="Cambria" w:hAnsi="Avenir Book" w:cs="Calibri"/>
          <w:bCs/>
          <w:color w:val="000000"/>
          <w:sz w:val="22"/>
          <w:szCs w:val="22"/>
        </w:rPr>
        <w:t>: “An expert educator within their discipline, recognized as such by their peers. Commitment to and engagement in the enhancement of teaching and learning. An expert teacher who can consistently both use and adapt discipline-appropriate, student-centered learning strategies to various contexts</w:t>
      </w:r>
      <w:r w:rsidRPr="00F003BB">
        <w:rPr>
          <w:rFonts w:ascii="Avenir Book" w:eastAsia="Cambria" w:hAnsi="Avenir Book" w:cstheme="minorHAnsi"/>
          <w:color w:val="000000"/>
          <w:sz w:val="22"/>
          <w:szCs w:val="22"/>
        </w:rPr>
        <w:t xml:space="preserve"> drawing on contemporary disciplinary practices to make regular enhancements and improvements</w:t>
      </w:r>
      <w:r w:rsidRPr="00F003BB">
        <w:rPr>
          <w:rFonts w:ascii="Avenir Book" w:eastAsia="Cambria" w:hAnsi="Avenir Book" w:cs="Calibri"/>
          <w:bCs/>
          <w:color w:val="000000"/>
          <w:sz w:val="22"/>
          <w:szCs w:val="22"/>
        </w:rPr>
        <w:t>. Consistent focus on methods and approaches to improve engagement of students to deepen and enhance their learning.”</w:t>
      </w:r>
    </w:p>
    <w:p w14:paraId="7AE9D93E" w14:textId="0A162C4A" w:rsidR="00B15E94" w:rsidRPr="00F003BB" w:rsidRDefault="00B15E94" w:rsidP="00B15E94">
      <w:pPr>
        <w:suppressAutoHyphens/>
        <w:autoSpaceDE w:val="0"/>
        <w:autoSpaceDN w:val="0"/>
        <w:adjustRightInd w:val="0"/>
        <w:snapToGrid w:val="0"/>
        <w:ind w:left="180"/>
        <w:contextualSpacing/>
        <w:textAlignment w:val="center"/>
        <w:rPr>
          <w:rFonts w:ascii="Avenir Book" w:eastAsia="Cambria" w:hAnsi="Avenir Book" w:cs="Calibri"/>
          <w:bCs/>
          <w:color w:val="000000"/>
          <w:sz w:val="22"/>
          <w:szCs w:val="22"/>
        </w:rPr>
      </w:pPr>
    </w:p>
    <w:p w14:paraId="4ED476E7" w14:textId="77777777" w:rsidR="00B15E94" w:rsidRPr="00F003BB" w:rsidRDefault="00B15E94" w:rsidP="00F705DF">
      <w:pPr>
        <w:suppressAutoHyphens/>
        <w:autoSpaceDE w:val="0"/>
        <w:autoSpaceDN w:val="0"/>
        <w:adjustRightInd w:val="0"/>
        <w:snapToGrid w:val="0"/>
        <w:contextualSpacing/>
        <w:textAlignment w:val="center"/>
        <w:rPr>
          <w:rFonts w:ascii="Avenir Book" w:eastAsia="Cambria" w:hAnsi="Avenir Book" w:cstheme="minorHAnsi"/>
          <w:color w:val="000000"/>
          <w:sz w:val="22"/>
          <w:szCs w:val="22"/>
        </w:rPr>
      </w:pPr>
      <w:r w:rsidRPr="00F003BB">
        <w:rPr>
          <w:rFonts w:ascii="Avenir Book" w:hAnsi="Avenir Book" w:cs="Calibri"/>
          <w:b/>
          <w:bCs/>
          <w:sz w:val="22"/>
          <w:szCs w:val="22"/>
        </w:rPr>
        <w:t>Outstanding</w:t>
      </w:r>
      <w:r w:rsidRPr="00F003BB">
        <w:rPr>
          <w:rFonts w:ascii="Avenir Book" w:hAnsi="Avenir Book" w:cs="Calibri"/>
          <w:sz w:val="22"/>
          <w:szCs w:val="22"/>
        </w:rPr>
        <w:t xml:space="preserve">: “A distinctive educator, recognized by peers for the quality of their teaching. </w:t>
      </w:r>
      <w:r w:rsidRPr="00F003BB">
        <w:rPr>
          <w:rFonts w:ascii="Avenir Book" w:hAnsi="Avenir Book" w:cstheme="minorHAnsi"/>
          <w:sz w:val="22"/>
          <w:szCs w:val="22"/>
        </w:rPr>
        <w:t xml:space="preserve">Displays a strong and evident commitment to teaching and learning and continuously employs innovative approaches in course that are based on sound pedagogical practices and promote student learning and intellectual growth. </w:t>
      </w:r>
      <w:r w:rsidRPr="00F003BB">
        <w:rPr>
          <w:rFonts w:ascii="Avenir Book" w:eastAsia="Cambria" w:hAnsi="Avenir Book" w:cstheme="minorHAnsi"/>
          <w:color w:val="000000"/>
          <w:sz w:val="22"/>
          <w:szCs w:val="22"/>
        </w:rPr>
        <w:t xml:space="preserve">Articulates approach to design in a sophisticated way and makes strong links to effective discipline-appropriate pedagogies. </w:t>
      </w:r>
      <w:r w:rsidRPr="00F003BB">
        <w:rPr>
          <w:rFonts w:ascii="Avenir Book" w:hAnsi="Avenir Book" w:cs="Calibri"/>
          <w:sz w:val="22"/>
          <w:szCs w:val="22"/>
        </w:rPr>
        <w:t>Teaching demonstrates a balance of support for and challenge of students in an expertly effective manner, with consistently excellent engagement and outcomes.”</w:t>
      </w:r>
    </w:p>
    <w:p w14:paraId="47E2620C" w14:textId="77777777" w:rsidR="00B15E94" w:rsidRDefault="00B15E94" w:rsidP="00B15E94">
      <w:pPr>
        <w:ind w:left="180"/>
        <w:rPr>
          <w:rFonts w:ascii="Avenir Black" w:eastAsia="Calibri" w:hAnsi="Avenir Black"/>
          <w:sz w:val="28"/>
          <w:szCs w:val="28"/>
        </w:rPr>
      </w:pPr>
    </w:p>
    <w:p w14:paraId="52D82FF0" w14:textId="77777777" w:rsidR="00B15E94" w:rsidRPr="000741D2" w:rsidRDefault="00B15E94" w:rsidP="00B15E94">
      <w:pPr>
        <w:rPr>
          <w:rFonts w:ascii="Avenir Book" w:hAnsi="Avenir Book" w:cs="Arial"/>
          <w:color w:val="000000" w:themeColor="text1"/>
          <w:sz w:val="16"/>
          <w:szCs w:val="16"/>
        </w:rPr>
      </w:pPr>
    </w:p>
    <w:p w14:paraId="4AB3F243" w14:textId="77777777" w:rsidR="00B15E94" w:rsidRPr="004D11EE" w:rsidRDefault="00B15E94" w:rsidP="00B15E94">
      <w:pPr>
        <w:ind w:left="180"/>
        <w:rPr>
          <w:rFonts w:ascii="Avenir Book" w:hAnsi="Avenir Book" w:cs="Calibri"/>
          <w:color w:val="221E1F"/>
          <w:szCs w:val="22"/>
        </w:rPr>
      </w:pPr>
      <w:r>
        <w:rPr>
          <w:rFonts w:ascii="Avenir Black" w:eastAsia="Calibri" w:hAnsi="Avenir Black"/>
          <w:sz w:val="28"/>
          <w:szCs w:val="28"/>
        </w:rPr>
        <w:br w:type="page"/>
      </w:r>
    </w:p>
    <w:p w14:paraId="7461D9A4" w14:textId="77777777" w:rsidR="00B15E94" w:rsidRDefault="00B15E94" w:rsidP="00B15E94">
      <w:pPr>
        <w:spacing w:line="276" w:lineRule="auto"/>
        <w:jc w:val="center"/>
        <w:outlineLvl w:val="0"/>
        <w:rPr>
          <w:rFonts w:ascii="Avenir Black" w:eastAsia="Calibri" w:hAnsi="Avenir Black"/>
          <w:sz w:val="28"/>
          <w:szCs w:val="28"/>
        </w:rPr>
      </w:pPr>
      <w:r>
        <w:rPr>
          <w:rFonts w:ascii="Avenir Black" w:eastAsia="Calibri" w:hAnsi="Avenir Black"/>
          <w:sz w:val="28"/>
          <w:szCs w:val="28"/>
        </w:rPr>
        <w:lastRenderedPageBreak/>
        <w:t>Summative Peer Review of Teaching Report:</w:t>
      </w:r>
    </w:p>
    <w:p w14:paraId="68E75898" w14:textId="77777777" w:rsidR="00B15E94" w:rsidRPr="00015882" w:rsidRDefault="00B15E94" w:rsidP="00B15E94">
      <w:pPr>
        <w:spacing w:line="276" w:lineRule="auto"/>
        <w:jc w:val="center"/>
        <w:outlineLvl w:val="0"/>
        <w:rPr>
          <w:rFonts w:ascii="Avenir Black" w:hAnsi="Avenir Black"/>
          <w:sz w:val="28"/>
          <w:szCs w:val="28"/>
        </w:rPr>
      </w:pPr>
      <w:r w:rsidRPr="00015882">
        <w:rPr>
          <w:rFonts w:ascii="Avenir Black" w:eastAsia="Calibri" w:hAnsi="Avenir Black"/>
          <w:sz w:val="28"/>
          <w:szCs w:val="28"/>
        </w:rPr>
        <w:t>COVER SHEET</w:t>
      </w:r>
    </w:p>
    <w:bookmarkEnd w:id="13"/>
    <w:p w14:paraId="0E3EAE57" w14:textId="77777777" w:rsidR="00B15E94" w:rsidRPr="00015882" w:rsidRDefault="00B15E94" w:rsidP="00B15E94">
      <w:pPr>
        <w:tabs>
          <w:tab w:val="left" w:pos="8856"/>
        </w:tabs>
        <w:spacing w:line="276" w:lineRule="auto"/>
        <w:ind w:hanging="426"/>
        <w:rPr>
          <w:rFonts w:ascii="Avenir Book" w:hAnsi="Avenir Book"/>
          <w:sz w:val="10"/>
          <w:szCs w:val="10"/>
        </w:rPr>
      </w:pPr>
    </w:p>
    <w:p w14:paraId="15B30165" w14:textId="77777777" w:rsidR="00B15E94" w:rsidRPr="00015882" w:rsidRDefault="00B15E94" w:rsidP="00B15E94">
      <w:pPr>
        <w:spacing w:line="480" w:lineRule="auto"/>
        <w:rPr>
          <w:rFonts w:ascii="Avenir Book" w:hAnsi="Avenir Book"/>
          <w:b/>
          <w:bCs/>
          <w:u w:val="single"/>
        </w:rPr>
      </w:pPr>
      <w:r w:rsidRPr="00015882">
        <w:rPr>
          <w:rFonts w:ascii="Avenir Book" w:hAnsi="Avenir Book"/>
          <w:b/>
          <w:bCs/>
        </w:rPr>
        <w:t xml:space="preserve">Name of instructor being reviewed: </w:t>
      </w:r>
      <w:r w:rsidRPr="00015882">
        <w:rPr>
          <w:rFonts w:ascii="Avenir Book" w:hAnsi="Avenir Book"/>
          <w:b/>
          <w:bCs/>
          <w:u w:val="single"/>
        </w:rPr>
        <w:tab/>
      </w:r>
      <w:r w:rsidRPr="00015882">
        <w:rPr>
          <w:rFonts w:ascii="Avenir Book" w:hAnsi="Avenir Book"/>
          <w:b/>
          <w:bCs/>
          <w:u w:val="single"/>
        </w:rPr>
        <w:tab/>
      </w:r>
      <w:r w:rsidRPr="00015882">
        <w:rPr>
          <w:rFonts w:ascii="Avenir Book" w:hAnsi="Avenir Book"/>
          <w:b/>
          <w:bCs/>
          <w:u w:val="single"/>
        </w:rPr>
        <w:tab/>
      </w:r>
      <w:r w:rsidRPr="00015882">
        <w:rPr>
          <w:rFonts w:ascii="Avenir Book" w:hAnsi="Avenir Book"/>
          <w:b/>
          <w:bCs/>
          <w:u w:val="single"/>
        </w:rPr>
        <w:tab/>
      </w:r>
      <w:r w:rsidRPr="00015882">
        <w:rPr>
          <w:rFonts w:ascii="Avenir Book" w:hAnsi="Avenir Book"/>
          <w:b/>
          <w:bCs/>
          <w:u w:val="single"/>
        </w:rPr>
        <w:tab/>
      </w:r>
      <w:r w:rsidRPr="00015882">
        <w:rPr>
          <w:rFonts w:ascii="Avenir Book" w:hAnsi="Avenir Book"/>
          <w:b/>
          <w:bCs/>
          <w:u w:val="single"/>
        </w:rPr>
        <w:tab/>
      </w:r>
      <w:r w:rsidRPr="00015882">
        <w:rPr>
          <w:rFonts w:ascii="Avenir Book" w:hAnsi="Avenir Book"/>
          <w:b/>
          <w:bCs/>
          <w:u w:val="single"/>
        </w:rPr>
        <w:tab/>
      </w:r>
      <w:r w:rsidRPr="00015882">
        <w:rPr>
          <w:rFonts w:ascii="Avenir Book" w:hAnsi="Avenir Book"/>
          <w:b/>
          <w:bCs/>
          <w:u w:val="single"/>
        </w:rPr>
        <w:tab/>
      </w:r>
    </w:p>
    <w:p w14:paraId="0F49459A" w14:textId="77777777" w:rsidR="00B15E94" w:rsidRPr="00015882" w:rsidRDefault="00B15E94" w:rsidP="00B15E94">
      <w:pPr>
        <w:tabs>
          <w:tab w:val="left" w:pos="0"/>
        </w:tabs>
        <w:spacing w:line="480" w:lineRule="auto"/>
        <w:rPr>
          <w:rFonts w:ascii="Avenir Book" w:hAnsi="Avenir Book"/>
          <w:b/>
        </w:rPr>
      </w:pPr>
      <w:r w:rsidRPr="00015882">
        <w:rPr>
          <w:rFonts w:ascii="Avenir Book" w:hAnsi="Avenir Book"/>
          <w:b/>
        </w:rPr>
        <w:t>Current Rank:</w:t>
      </w:r>
      <w:r w:rsidRPr="00015882">
        <w:rPr>
          <w:rFonts w:ascii="Avenir Book" w:hAnsi="Avenir Book"/>
          <w:b/>
          <w:u w:val="single"/>
        </w:rPr>
        <w:tab/>
      </w:r>
      <w:r w:rsidRPr="00015882">
        <w:rPr>
          <w:rFonts w:ascii="Avenir Book" w:hAnsi="Avenir Book"/>
          <w:b/>
          <w:u w:val="single"/>
        </w:rPr>
        <w:tab/>
      </w:r>
      <w:r w:rsidRPr="00015882">
        <w:rPr>
          <w:rFonts w:ascii="Avenir Book" w:hAnsi="Avenir Book"/>
          <w:b/>
          <w:u w:val="single"/>
        </w:rPr>
        <w:tab/>
      </w:r>
      <w:r w:rsidRPr="00015882">
        <w:rPr>
          <w:rFonts w:ascii="Avenir Book" w:hAnsi="Avenir Book"/>
          <w:b/>
          <w:u w:val="single"/>
        </w:rPr>
        <w:tab/>
      </w:r>
      <w:r w:rsidRPr="00015882">
        <w:rPr>
          <w:rFonts w:ascii="Avenir Book" w:hAnsi="Avenir Book"/>
          <w:b/>
          <w:u w:val="single"/>
        </w:rPr>
        <w:tab/>
      </w:r>
      <w:r w:rsidRPr="00015882">
        <w:rPr>
          <w:rFonts w:ascii="Avenir Book" w:hAnsi="Avenir Book"/>
          <w:b/>
          <w:u w:val="single"/>
        </w:rPr>
        <w:tab/>
      </w:r>
      <w:r w:rsidRPr="00015882">
        <w:rPr>
          <w:rFonts w:ascii="Avenir Book" w:hAnsi="Avenir Book"/>
          <w:b/>
          <w:u w:val="single"/>
        </w:rPr>
        <w:tab/>
      </w:r>
      <w:r w:rsidRPr="00015882">
        <w:rPr>
          <w:rFonts w:ascii="Avenir Book" w:hAnsi="Avenir Book"/>
          <w:b/>
          <w:u w:val="single"/>
        </w:rPr>
        <w:tab/>
      </w:r>
      <w:r w:rsidRPr="00015882">
        <w:rPr>
          <w:rFonts w:ascii="Avenir Book" w:hAnsi="Avenir Book"/>
          <w:b/>
          <w:u w:val="single"/>
        </w:rPr>
        <w:tab/>
      </w:r>
      <w:r w:rsidRPr="00015882">
        <w:rPr>
          <w:rFonts w:ascii="Avenir Book" w:hAnsi="Avenir Book"/>
          <w:b/>
          <w:u w:val="single"/>
        </w:rPr>
        <w:tab/>
      </w:r>
      <w:r w:rsidRPr="00015882">
        <w:rPr>
          <w:rFonts w:ascii="Avenir Book" w:hAnsi="Avenir Book"/>
          <w:b/>
          <w:u w:val="single"/>
        </w:rPr>
        <w:tab/>
      </w:r>
    </w:p>
    <w:p w14:paraId="08FFEA7C" w14:textId="77777777" w:rsidR="00B15E94" w:rsidRPr="00015882" w:rsidRDefault="00B15E94" w:rsidP="00B15E94">
      <w:pPr>
        <w:tabs>
          <w:tab w:val="left" w:pos="0"/>
        </w:tabs>
        <w:spacing w:line="276" w:lineRule="auto"/>
        <w:rPr>
          <w:rFonts w:ascii="Avenir Book" w:hAnsi="Avenir Book"/>
          <w:b/>
          <w:bCs/>
          <w:u w:val="single"/>
        </w:rPr>
      </w:pPr>
      <w:r w:rsidRPr="00015882">
        <w:rPr>
          <w:rFonts w:ascii="Avenir Book" w:hAnsi="Avenir Book"/>
          <w:b/>
          <w:bCs/>
        </w:rPr>
        <w:t xml:space="preserve">Academic unit(s): </w:t>
      </w:r>
      <w:r w:rsidRPr="00015882">
        <w:rPr>
          <w:rFonts w:ascii="Avenir Book" w:hAnsi="Avenir Book"/>
          <w:b/>
          <w:bCs/>
          <w:u w:val="single"/>
        </w:rPr>
        <w:tab/>
      </w:r>
      <w:r w:rsidRPr="00015882">
        <w:rPr>
          <w:rFonts w:ascii="Avenir Book" w:hAnsi="Avenir Book"/>
          <w:b/>
          <w:bCs/>
          <w:u w:val="single"/>
        </w:rPr>
        <w:tab/>
      </w:r>
      <w:r w:rsidRPr="00015882">
        <w:rPr>
          <w:rFonts w:ascii="Avenir Book" w:hAnsi="Avenir Book"/>
          <w:b/>
          <w:bCs/>
          <w:u w:val="single"/>
        </w:rPr>
        <w:tab/>
      </w:r>
      <w:r w:rsidRPr="00015882">
        <w:rPr>
          <w:rFonts w:ascii="Avenir Book" w:hAnsi="Avenir Book"/>
          <w:b/>
          <w:bCs/>
          <w:u w:val="single"/>
        </w:rPr>
        <w:tab/>
      </w:r>
      <w:r w:rsidRPr="00015882">
        <w:rPr>
          <w:rFonts w:ascii="Avenir Book" w:hAnsi="Avenir Book"/>
          <w:b/>
          <w:bCs/>
          <w:u w:val="single"/>
        </w:rPr>
        <w:tab/>
      </w:r>
      <w:r w:rsidRPr="00015882">
        <w:rPr>
          <w:rFonts w:ascii="Avenir Book" w:hAnsi="Avenir Book"/>
          <w:b/>
          <w:bCs/>
          <w:u w:val="single"/>
        </w:rPr>
        <w:tab/>
      </w:r>
      <w:r w:rsidRPr="00015882">
        <w:rPr>
          <w:rFonts w:ascii="Avenir Book" w:hAnsi="Avenir Book"/>
          <w:b/>
          <w:bCs/>
          <w:u w:val="single"/>
        </w:rPr>
        <w:tab/>
      </w:r>
      <w:r w:rsidRPr="00015882">
        <w:rPr>
          <w:rFonts w:ascii="Avenir Book" w:hAnsi="Avenir Book"/>
          <w:b/>
          <w:bCs/>
          <w:u w:val="single"/>
        </w:rPr>
        <w:tab/>
      </w:r>
      <w:r w:rsidRPr="00015882">
        <w:rPr>
          <w:rFonts w:ascii="Avenir Book" w:hAnsi="Avenir Book"/>
          <w:b/>
          <w:bCs/>
          <w:u w:val="single"/>
        </w:rPr>
        <w:tab/>
      </w:r>
      <w:r w:rsidRPr="00015882">
        <w:rPr>
          <w:rFonts w:ascii="Avenir Book" w:hAnsi="Avenir Book"/>
          <w:b/>
          <w:bCs/>
          <w:u w:val="single"/>
        </w:rPr>
        <w:tab/>
      </w:r>
      <w:r w:rsidRPr="00015882">
        <w:rPr>
          <w:rFonts w:ascii="Avenir Book" w:hAnsi="Avenir Book"/>
          <w:b/>
          <w:bCs/>
          <w:u w:val="single"/>
        </w:rPr>
        <w:tab/>
      </w:r>
    </w:p>
    <w:p w14:paraId="5CD339BD" w14:textId="77777777" w:rsidR="00B15E94" w:rsidRPr="00015882" w:rsidRDefault="00B15E94" w:rsidP="00B15E94">
      <w:pPr>
        <w:tabs>
          <w:tab w:val="left" w:pos="0"/>
        </w:tabs>
        <w:rPr>
          <w:rFonts w:ascii="Avenir Book" w:hAnsi="Avenir Book"/>
          <w:szCs w:val="22"/>
        </w:rPr>
      </w:pPr>
    </w:p>
    <w:p w14:paraId="2E5AE552" w14:textId="77777777" w:rsidR="00B15E94" w:rsidRPr="00015882" w:rsidRDefault="00B15E94" w:rsidP="00B15E94">
      <w:pPr>
        <w:tabs>
          <w:tab w:val="left" w:pos="0"/>
        </w:tabs>
        <w:spacing w:line="276" w:lineRule="auto"/>
        <w:rPr>
          <w:rFonts w:ascii="Avenir Book" w:hAnsi="Avenir Book"/>
          <w:szCs w:val="22"/>
        </w:rPr>
      </w:pPr>
      <w:r w:rsidRPr="00015882">
        <w:rPr>
          <w:rFonts w:ascii="Avenir Book" w:hAnsi="Avenir Book"/>
          <w:b/>
          <w:bCs/>
          <w:szCs w:val="22"/>
        </w:rPr>
        <w:t>Purpose for PRT:</w:t>
      </w:r>
      <w:r w:rsidRPr="00015882">
        <w:rPr>
          <w:rFonts w:ascii="Avenir Book" w:hAnsi="Avenir Book"/>
          <w:szCs w:val="22"/>
        </w:rPr>
        <w:t xml:space="preserve"> </w:t>
      </w:r>
      <w:r w:rsidRPr="00015882">
        <w:rPr>
          <w:rFonts w:ascii="Avenir Book" w:hAnsi="Avenir Book"/>
          <w:szCs w:val="22"/>
        </w:rPr>
        <w:tab/>
      </w:r>
      <w:r w:rsidRPr="00015882">
        <w:rPr>
          <w:rFonts w:ascii="Avenir Book" w:hAnsi="Avenir Book"/>
          <w:szCs w:val="22"/>
        </w:rPr>
        <w:sym w:font="Wingdings" w:char="F0A8"/>
      </w:r>
      <w:r w:rsidRPr="00015882">
        <w:rPr>
          <w:rFonts w:ascii="Avenir Book" w:hAnsi="Avenir Book"/>
          <w:szCs w:val="22"/>
        </w:rPr>
        <w:t xml:space="preserve"> Reappointment review</w:t>
      </w:r>
      <w:r w:rsidRPr="00015882">
        <w:rPr>
          <w:rFonts w:ascii="Avenir Book" w:hAnsi="Avenir Book"/>
          <w:szCs w:val="22"/>
        </w:rPr>
        <w:tab/>
      </w:r>
    </w:p>
    <w:p w14:paraId="701C5693" w14:textId="77777777" w:rsidR="00B15E94" w:rsidRPr="00015882" w:rsidRDefault="00B15E94" w:rsidP="00B15E94">
      <w:pPr>
        <w:tabs>
          <w:tab w:val="left" w:pos="0"/>
        </w:tabs>
        <w:spacing w:line="276" w:lineRule="auto"/>
        <w:rPr>
          <w:rFonts w:ascii="Avenir Book" w:hAnsi="Avenir Book"/>
          <w:szCs w:val="22"/>
        </w:rPr>
      </w:pPr>
      <w:r w:rsidRPr="00015882">
        <w:rPr>
          <w:rFonts w:ascii="Avenir Book" w:hAnsi="Avenir Book"/>
          <w:szCs w:val="22"/>
        </w:rPr>
        <w:tab/>
      </w:r>
      <w:r w:rsidRPr="00015882">
        <w:rPr>
          <w:rFonts w:ascii="Avenir Book" w:hAnsi="Avenir Book"/>
          <w:szCs w:val="22"/>
        </w:rPr>
        <w:tab/>
        <w:t xml:space="preserve">  </w:t>
      </w:r>
      <w:r w:rsidRPr="00015882">
        <w:rPr>
          <w:rFonts w:ascii="Avenir Book" w:hAnsi="Avenir Book"/>
          <w:szCs w:val="22"/>
        </w:rPr>
        <w:tab/>
      </w:r>
      <w:r w:rsidRPr="00015882">
        <w:rPr>
          <w:rFonts w:ascii="Avenir Book" w:hAnsi="Avenir Book"/>
          <w:szCs w:val="22"/>
        </w:rPr>
        <w:sym w:font="Wingdings" w:char="F0A8"/>
      </w:r>
      <w:r w:rsidRPr="00015882">
        <w:rPr>
          <w:rFonts w:ascii="Avenir Book" w:hAnsi="Avenir Book"/>
          <w:szCs w:val="22"/>
        </w:rPr>
        <w:t xml:space="preserve"> Promotion / tenure review    </w:t>
      </w:r>
    </w:p>
    <w:p w14:paraId="0A3232CD" w14:textId="77777777" w:rsidR="00B15E94" w:rsidRPr="00015882" w:rsidRDefault="00B15E94" w:rsidP="00B15E94">
      <w:pPr>
        <w:tabs>
          <w:tab w:val="left" w:pos="0"/>
        </w:tabs>
        <w:spacing w:line="276" w:lineRule="auto"/>
        <w:rPr>
          <w:rFonts w:ascii="Avenir Book" w:hAnsi="Avenir Book"/>
          <w:b/>
          <w:szCs w:val="22"/>
        </w:rPr>
      </w:pPr>
      <w:r w:rsidRPr="00015882">
        <w:rPr>
          <w:rFonts w:ascii="Avenir Book" w:hAnsi="Avenir Book"/>
          <w:szCs w:val="22"/>
        </w:rPr>
        <w:tab/>
      </w:r>
      <w:r w:rsidRPr="00015882">
        <w:rPr>
          <w:rFonts w:ascii="Avenir Book" w:hAnsi="Avenir Book"/>
          <w:szCs w:val="22"/>
        </w:rPr>
        <w:tab/>
        <w:t xml:space="preserve">  </w:t>
      </w:r>
      <w:r w:rsidRPr="00015882">
        <w:rPr>
          <w:rFonts w:ascii="Avenir Book" w:hAnsi="Avenir Book"/>
          <w:szCs w:val="22"/>
        </w:rPr>
        <w:tab/>
      </w:r>
      <w:r w:rsidRPr="00015882">
        <w:rPr>
          <w:rFonts w:ascii="Avenir Book" w:hAnsi="Avenir Book"/>
          <w:szCs w:val="22"/>
        </w:rPr>
        <w:sym w:font="Wingdings" w:char="F0A8"/>
      </w:r>
      <w:r w:rsidRPr="00015882">
        <w:rPr>
          <w:rFonts w:ascii="Avenir Book" w:hAnsi="Avenir Book"/>
          <w:szCs w:val="22"/>
        </w:rPr>
        <w:t xml:space="preserve"> Other (please specify)</w:t>
      </w:r>
      <w:r w:rsidRPr="00015882">
        <w:rPr>
          <w:rFonts w:ascii="Avenir Book" w:hAnsi="Avenir Book"/>
          <w:b/>
          <w:szCs w:val="22"/>
        </w:rPr>
        <w:t xml:space="preserve"> </w:t>
      </w:r>
    </w:p>
    <w:p w14:paraId="42D39D71" w14:textId="77777777" w:rsidR="00B15E94" w:rsidRPr="00015882" w:rsidRDefault="00B15E94" w:rsidP="00B15E94">
      <w:pPr>
        <w:rPr>
          <w:rFonts w:ascii="Avenir Book" w:eastAsia="Calibri" w:hAnsi="Avenir Book"/>
          <w:sz w:val="10"/>
          <w:szCs w:val="10"/>
        </w:rPr>
      </w:pPr>
    </w:p>
    <w:p w14:paraId="4B4BD004" w14:textId="77777777" w:rsidR="00B15E94" w:rsidRPr="00015882" w:rsidRDefault="00B15E94" w:rsidP="00B15E94">
      <w:pPr>
        <w:rPr>
          <w:rFonts w:ascii="Avenir Book" w:hAnsi="Avenir Book"/>
          <w:b/>
          <w:bCs/>
          <w:szCs w:val="22"/>
        </w:rPr>
      </w:pPr>
      <w:r w:rsidRPr="00015882">
        <w:rPr>
          <w:rFonts w:ascii="Avenir Book" w:hAnsi="Avenir Book"/>
          <w:b/>
          <w:bCs/>
          <w:szCs w:val="22"/>
        </w:rPr>
        <w:t>Materials reviewed for the Summative Peer Review of Teaching:</w:t>
      </w:r>
    </w:p>
    <w:p w14:paraId="36780CBC" w14:textId="77777777" w:rsidR="00B15E94" w:rsidRPr="00015882" w:rsidRDefault="00B15E94" w:rsidP="00B15E94">
      <w:pPr>
        <w:rPr>
          <w:rFonts w:ascii="Avenir Book" w:hAnsi="Avenir Book"/>
          <w:b/>
          <w:bCs/>
          <w:szCs w:val="22"/>
        </w:rPr>
      </w:pPr>
      <w:r w:rsidRPr="00015882">
        <w:rPr>
          <w:rFonts w:ascii="Avenir Book" w:hAnsi="Avenir Book"/>
          <w:b/>
          <w:bCs/>
          <w:szCs w:val="22"/>
        </w:rPr>
        <w:t xml:space="preserve">  Required (all streams): </w:t>
      </w:r>
    </w:p>
    <w:p w14:paraId="368D55A0" w14:textId="77777777" w:rsidR="00B15E94" w:rsidRPr="00015882" w:rsidRDefault="00B15E94" w:rsidP="00B15E94">
      <w:pPr>
        <w:tabs>
          <w:tab w:val="left" w:pos="0"/>
        </w:tabs>
        <w:ind w:left="426" w:hanging="426"/>
        <w:rPr>
          <w:rFonts w:ascii="Avenir Book" w:eastAsia="Calibri" w:hAnsi="Avenir Book"/>
          <w:szCs w:val="22"/>
        </w:rPr>
      </w:pPr>
      <w:r w:rsidRPr="00015882">
        <w:rPr>
          <w:rFonts w:ascii="Avenir Book" w:hAnsi="Avenir Book"/>
          <w:szCs w:val="22"/>
        </w:rPr>
        <w:t xml:space="preserve">       </w:t>
      </w:r>
      <w:r>
        <w:rPr>
          <w:rFonts w:ascii="Avenir Book" w:hAnsi="Avenir Book"/>
          <w:szCs w:val="22"/>
        </w:rPr>
        <w:tab/>
      </w:r>
      <w:r w:rsidRPr="00015882">
        <w:rPr>
          <w:rFonts w:ascii="Avenir Book" w:hAnsi="Avenir Book"/>
          <w:szCs w:val="22"/>
        </w:rPr>
        <w:sym w:font="Wingdings" w:char="F0A8"/>
      </w:r>
      <w:r w:rsidRPr="00015882">
        <w:rPr>
          <w:rFonts w:ascii="Avenir Book" w:hAnsi="Avenir Book"/>
          <w:szCs w:val="22"/>
        </w:rPr>
        <w:t xml:space="preserve">  </w:t>
      </w:r>
      <w:r w:rsidRPr="00015882">
        <w:rPr>
          <w:rFonts w:ascii="Avenir Book" w:eastAsia="Calibri" w:hAnsi="Avenir Book"/>
          <w:szCs w:val="22"/>
        </w:rPr>
        <w:t>Approach to teaching practice</w:t>
      </w:r>
    </w:p>
    <w:p w14:paraId="671A9FFB" w14:textId="77777777" w:rsidR="00B15E94" w:rsidRPr="00015882" w:rsidRDefault="00B15E94" w:rsidP="00B15E94">
      <w:pPr>
        <w:tabs>
          <w:tab w:val="left" w:pos="0"/>
        </w:tabs>
        <w:ind w:left="426" w:hanging="426"/>
        <w:rPr>
          <w:rFonts w:ascii="Avenir Book" w:eastAsia="Calibri" w:hAnsi="Avenir Book"/>
          <w:szCs w:val="22"/>
        </w:rPr>
      </w:pPr>
      <w:r w:rsidRPr="00015882">
        <w:rPr>
          <w:rFonts w:ascii="Avenir Book" w:eastAsia="Calibri" w:hAnsi="Avenir Book"/>
          <w:szCs w:val="22"/>
        </w:rPr>
        <w:tab/>
      </w:r>
      <w:r w:rsidRPr="00015882">
        <w:rPr>
          <w:rFonts w:ascii="Avenir Book" w:hAnsi="Avenir Book"/>
          <w:szCs w:val="22"/>
        </w:rPr>
        <w:sym w:font="Wingdings" w:char="F0A8"/>
      </w:r>
      <w:r w:rsidRPr="00015882">
        <w:rPr>
          <w:rFonts w:ascii="Avenir Book" w:hAnsi="Avenir Book"/>
          <w:szCs w:val="22"/>
        </w:rPr>
        <w:t xml:space="preserve">  </w:t>
      </w:r>
      <w:r w:rsidRPr="00015882">
        <w:rPr>
          <w:rFonts w:ascii="Avenir Book" w:eastAsia="Calibri" w:hAnsi="Avenir Book"/>
          <w:szCs w:val="22"/>
        </w:rPr>
        <w:t>Overview of teaching responsibilities</w:t>
      </w:r>
    </w:p>
    <w:p w14:paraId="03785D9E" w14:textId="77777777" w:rsidR="00B15E94" w:rsidRPr="00015882" w:rsidRDefault="00B15E94" w:rsidP="00B15E94">
      <w:pPr>
        <w:tabs>
          <w:tab w:val="left" w:pos="0"/>
        </w:tabs>
        <w:ind w:left="426" w:hanging="426"/>
        <w:rPr>
          <w:rFonts w:ascii="Avenir Book" w:eastAsia="Calibri" w:hAnsi="Avenir Book"/>
          <w:szCs w:val="22"/>
        </w:rPr>
      </w:pPr>
      <w:r w:rsidRPr="00015882">
        <w:rPr>
          <w:rFonts w:ascii="Avenir Book" w:eastAsia="Calibri" w:hAnsi="Avenir Book"/>
          <w:szCs w:val="22"/>
        </w:rPr>
        <w:tab/>
      </w:r>
      <w:r w:rsidRPr="00015882">
        <w:rPr>
          <w:rFonts w:ascii="Avenir Book" w:hAnsi="Avenir Book"/>
          <w:szCs w:val="22"/>
        </w:rPr>
        <w:sym w:font="Wingdings" w:char="F0A8"/>
      </w:r>
      <w:r w:rsidRPr="00015882">
        <w:rPr>
          <w:rFonts w:ascii="Avenir Book" w:hAnsi="Avenir Book"/>
          <w:szCs w:val="22"/>
        </w:rPr>
        <w:t xml:space="preserve">  </w:t>
      </w:r>
      <w:r w:rsidRPr="00015882">
        <w:rPr>
          <w:rFonts w:ascii="Avenir Book" w:eastAsia="Calibri" w:hAnsi="Avenir Book"/>
          <w:szCs w:val="22"/>
        </w:rPr>
        <w:t>Course syllabi</w:t>
      </w:r>
    </w:p>
    <w:p w14:paraId="3BAC2C6C" w14:textId="77777777" w:rsidR="00B15E94" w:rsidRPr="00015882" w:rsidRDefault="00B15E94" w:rsidP="00B15E94">
      <w:pPr>
        <w:tabs>
          <w:tab w:val="left" w:pos="0"/>
        </w:tabs>
        <w:ind w:left="426" w:hanging="426"/>
        <w:rPr>
          <w:rFonts w:ascii="Avenir Book" w:eastAsia="Calibri" w:hAnsi="Avenir Book"/>
          <w:szCs w:val="22"/>
        </w:rPr>
      </w:pPr>
      <w:r w:rsidRPr="00015882">
        <w:rPr>
          <w:rFonts w:ascii="Avenir Book" w:eastAsia="Calibri" w:hAnsi="Avenir Book"/>
          <w:szCs w:val="22"/>
        </w:rPr>
        <w:tab/>
      </w:r>
      <w:r w:rsidRPr="00015882">
        <w:rPr>
          <w:rFonts w:ascii="Avenir Book" w:hAnsi="Avenir Book"/>
          <w:szCs w:val="22"/>
        </w:rPr>
        <w:sym w:font="Wingdings" w:char="F0A8"/>
      </w:r>
      <w:r w:rsidRPr="00015882">
        <w:rPr>
          <w:rFonts w:ascii="Avenir Book" w:hAnsi="Avenir Book"/>
          <w:szCs w:val="22"/>
        </w:rPr>
        <w:t xml:space="preserve">  </w:t>
      </w:r>
      <w:r w:rsidRPr="00015882">
        <w:rPr>
          <w:rFonts w:ascii="Avenir Book" w:eastAsia="Calibri" w:hAnsi="Avenir Book"/>
          <w:szCs w:val="22"/>
        </w:rPr>
        <w:t>Other</w:t>
      </w:r>
      <w:r w:rsidRPr="00015882">
        <w:rPr>
          <w:rFonts w:ascii="Avenir Book" w:hAnsi="Avenir Book"/>
          <w:szCs w:val="22"/>
        </w:rPr>
        <w:t xml:space="preserve"> materials [e.g.: class website / Canvas platform, lesson plan, slides, other AV materials]</w:t>
      </w:r>
    </w:p>
    <w:p w14:paraId="573103A6" w14:textId="77777777" w:rsidR="00B15E94" w:rsidRPr="00015882" w:rsidRDefault="00B15E94" w:rsidP="00B15E94">
      <w:pPr>
        <w:tabs>
          <w:tab w:val="left" w:pos="0"/>
        </w:tabs>
        <w:ind w:hanging="426"/>
        <w:rPr>
          <w:rFonts w:ascii="Avenir Book" w:eastAsia="Calibri" w:hAnsi="Avenir Book"/>
          <w:sz w:val="10"/>
          <w:szCs w:val="10"/>
        </w:rPr>
      </w:pPr>
      <w:r w:rsidRPr="00015882">
        <w:rPr>
          <w:rFonts w:ascii="Avenir Book" w:eastAsia="Calibri" w:hAnsi="Avenir Book"/>
          <w:sz w:val="10"/>
          <w:szCs w:val="10"/>
        </w:rPr>
        <w:tab/>
        <w:t xml:space="preserve">    </w:t>
      </w:r>
    </w:p>
    <w:p w14:paraId="0E65DE09" w14:textId="77777777" w:rsidR="00B15E94" w:rsidRPr="00015882" w:rsidRDefault="00B15E94" w:rsidP="00B15E94">
      <w:pPr>
        <w:tabs>
          <w:tab w:val="left" w:pos="0"/>
        </w:tabs>
        <w:ind w:hanging="426"/>
        <w:rPr>
          <w:rFonts w:ascii="Avenir Book" w:eastAsia="Calibri" w:hAnsi="Avenir Book"/>
          <w:szCs w:val="22"/>
        </w:rPr>
      </w:pPr>
      <w:r w:rsidRPr="00015882">
        <w:rPr>
          <w:rFonts w:ascii="Avenir Book" w:eastAsia="Calibri" w:hAnsi="Avenir Book"/>
          <w:szCs w:val="22"/>
        </w:rPr>
        <w:tab/>
        <w:t xml:space="preserve"> </w:t>
      </w:r>
      <w:r w:rsidRPr="00015882">
        <w:rPr>
          <w:rFonts w:ascii="Avenir Book" w:eastAsia="Calibri" w:hAnsi="Avenir Book"/>
          <w:b/>
          <w:bCs/>
          <w:szCs w:val="22"/>
        </w:rPr>
        <w:t xml:space="preserve">Optional </w:t>
      </w:r>
      <w:r w:rsidRPr="00015882">
        <w:rPr>
          <w:rFonts w:ascii="Avenir Book" w:eastAsia="Calibri" w:hAnsi="Avenir Book"/>
          <w:szCs w:val="22"/>
        </w:rPr>
        <w:t>(one or more of these items would be expected in an Educational Leadership file):</w:t>
      </w:r>
    </w:p>
    <w:p w14:paraId="7503B3DE" w14:textId="77777777" w:rsidR="00B15E94" w:rsidRPr="00015882" w:rsidRDefault="00B15E94" w:rsidP="00B15E94">
      <w:pPr>
        <w:tabs>
          <w:tab w:val="left" w:pos="0"/>
        </w:tabs>
        <w:ind w:left="426" w:hanging="426"/>
        <w:rPr>
          <w:rFonts w:ascii="Avenir Book" w:eastAsia="Calibri" w:hAnsi="Avenir Book"/>
          <w:szCs w:val="22"/>
        </w:rPr>
      </w:pPr>
      <w:r w:rsidRPr="00015882">
        <w:rPr>
          <w:rFonts w:ascii="Avenir Book" w:hAnsi="Avenir Book"/>
          <w:szCs w:val="22"/>
        </w:rPr>
        <w:t xml:space="preserve">   </w:t>
      </w:r>
      <w:r w:rsidRPr="00015882">
        <w:rPr>
          <w:rFonts w:ascii="Avenir Book" w:hAnsi="Avenir Book"/>
          <w:szCs w:val="22"/>
        </w:rPr>
        <w:tab/>
      </w:r>
      <w:r w:rsidRPr="00015882">
        <w:rPr>
          <w:rFonts w:ascii="Avenir Book" w:hAnsi="Avenir Book"/>
          <w:szCs w:val="22"/>
        </w:rPr>
        <w:sym w:font="Wingdings" w:char="F0A8"/>
      </w:r>
      <w:r w:rsidRPr="00015882">
        <w:rPr>
          <w:rFonts w:ascii="Avenir Book" w:hAnsi="Avenir Book"/>
          <w:szCs w:val="22"/>
        </w:rPr>
        <w:t xml:space="preserve">  </w:t>
      </w:r>
      <w:r w:rsidRPr="00015882">
        <w:rPr>
          <w:rFonts w:ascii="Avenir Book" w:eastAsia="Calibri" w:hAnsi="Avenir Book"/>
          <w:szCs w:val="22"/>
        </w:rPr>
        <w:t>Sample assignments / exams</w:t>
      </w:r>
      <w:r w:rsidRPr="00015882">
        <w:rPr>
          <w:rFonts w:ascii="Avenir Book" w:eastAsia="Calibri" w:hAnsi="Avenir Book"/>
          <w:szCs w:val="22"/>
        </w:rPr>
        <w:tab/>
      </w:r>
      <w:r w:rsidRPr="00015882">
        <w:rPr>
          <w:rFonts w:ascii="Avenir Book" w:eastAsia="Calibri" w:hAnsi="Avenir Book"/>
          <w:szCs w:val="22"/>
        </w:rPr>
        <w:tab/>
      </w:r>
    </w:p>
    <w:p w14:paraId="2A18391F" w14:textId="77777777" w:rsidR="00B15E94" w:rsidRPr="00015882" w:rsidRDefault="00B15E94" w:rsidP="00B15E94">
      <w:pPr>
        <w:tabs>
          <w:tab w:val="left" w:pos="0"/>
        </w:tabs>
        <w:ind w:left="426" w:hanging="426"/>
        <w:rPr>
          <w:rFonts w:ascii="Avenir Book" w:eastAsia="Calibri" w:hAnsi="Avenir Book"/>
          <w:szCs w:val="22"/>
        </w:rPr>
      </w:pPr>
      <w:r w:rsidRPr="00015882">
        <w:rPr>
          <w:rFonts w:ascii="Avenir Book" w:eastAsia="Calibri" w:hAnsi="Avenir Book"/>
          <w:szCs w:val="22"/>
        </w:rPr>
        <w:tab/>
      </w:r>
      <w:r w:rsidRPr="00015882">
        <w:rPr>
          <w:rFonts w:ascii="Avenir Book" w:hAnsi="Avenir Book"/>
          <w:szCs w:val="22"/>
        </w:rPr>
        <w:sym w:font="Wingdings" w:char="F0A8"/>
      </w:r>
      <w:r w:rsidRPr="00015882">
        <w:rPr>
          <w:rFonts w:ascii="Avenir Book" w:hAnsi="Avenir Book"/>
          <w:szCs w:val="22"/>
        </w:rPr>
        <w:t xml:space="preserve">  Documentation of contributions to course design</w:t>
      </w:r>
    </w:p>
    <w:p w14:paraId="7E541C45" w14:textId="77777777" w:rsidR="00B15E94" w:rsidRPr="00015882" w:rsidRDefault="00B15E94" w:rsidP="00B15E94">
      <w:pPr>
        <w:tabs>
          <w:tab w:val="left" w:pos="0"/>
        </w:tabs>
        <w:ind w:left="426" w:hanging="426"/>
        <w:rPr>
          <w:rFonts w:ascii="Avenir Book" w:hAnsi="Avenir Book"/>
          <w:szCs w:val="22"/>
        </w:rPr>
      </w:pPr>
      <w:r w:rsidRPr="00015882">
        <w:rPr>
          <w:rFonts w:ascii="Avenir Book" w:hAnsi="Avenir Book"/>
          <w:szCs w:val="22"/>
        </w:rPr>
        <w:t xml:space="preserve">      </w:t>
      </w:r>
      <w:r w:rsidRPr="00015882">
        <w:rPr>
          <w:rFonts w:ascii="Avenir Book" w:hAnsi="Avenir Book"/>
          <w:szCs w:val="22"/>
        </w:rPr>
        <w:tab/>
      </w:r>
      <w:r w:rsidRPr="00015882">
        <w:rPr>
          <w:rFonts w:ascii="Avenir Book" w:hAnsi="Avenir Book"/>
          <w:szCs w:val="22"/>
        </w:rPr>
        <w:sym w:font="Wingdings" w:char="F0A8"/>
      </w:r>
      <w:r w:rsidRPr="00015882">
        <w:rPr>
          <w:rFonts w:ascii="Avenir Book" w:hAnsi="Avenir Book"/>
          <w:szCs w:val="22"/>
        </w:rPr>
        <w:t xml:space="preserve">  Evidence of teaching recognition </w:t>
      </w:r>
    </w:p>
    <w:p w14:paraId="7BCD843D" w14:textId="77777777" w:rsidR="00B15E94" w:rsidRPr="00015882" w:rsidRDefault="00B15E94" w:rsidP="00B15E94">
      <w:pPr>
        <w:tabs>
          <w:tab w:val="left" w:pos="0"/>
        </w:tabs>
        <w:ind w:left="426" w:hanging="426"/>
        <w:rPr>
          <w:rFonts w:ascii="Avenir Book" w:hAnsi="Avenir Book"/>
          <w:szCs w:val="22"/>
        </w:rPr>
      </w:pPr>
      <w:r w:rsidRPr="00015882">
        <w:rPr>
          <w:rFonts w:ascii="Avenir Book" w:hAnsi="Avenir Book"/>
          <w:szCs w:val="22"/>
        </w:rPr>
        <w:t xml:space="preserve">       </w:t>
      </w:r>
    </w:p>
    <w:p w14:paraId="16571E0F" w14:textId="77777777" w:rsidR="00B15E94" w:rsidRPr="00015882" w:rsidRDefault="00B15E94" w:rsidP="00B15E94">
      <w:pPr>
        <w:rPr>
          <w:rFonts w:ascii="Avenir Book" w:hAnsi="Avenir Book"/>
          <w:b/>
          <w:szCs w:val="22"/>
        </w:rPr>
      </w:pPr>
      <w:r w:rsidRPr="00015882">
        <w:rPr>
          <w:rFonts w:ascii="Avenir Book" w:hAnsi="Avenir Book"/>
          <w:b/>
          <w:szCs w:val="22"/>
        </w:rPr>
        <w:t>Classroom observation(s):</w:t>
      </w:r>
    </w:p>
    <w:p w14:paraId="2728EFB4" w14:textId="77777777" w:rsidR="00B15E94" w:rsidRPr="00015882" w:rsidRDefault="00B15E94" w:rsidP="00B15E94">
      <w:pPr>
        <w:rPr>
          <w:rFonts w:ascii="Avenir Book" w:hAnsi="Avenir Book"/>
          <w:b/>
          <w:szCs w:val="22"/>
        </w:rPr>
      </w:pPr>
      <w:r w:rsidRPr="00015882">
        <w:rPr>
          <w:rFonts w:ascii="Avenir Book" w:hAnsi="Avenir Book"/>
          <w:szCs w:val="22"/>
        </w:rPr>
        <w:t xml:space="preserve">Provide details regarding classroom observations that informed your assessment. </w:t>
      </w:r>
    </w:p>
    <w:p w14:paraId="6880A674" w14:textId="77777777" w:rsidR="00B15E94" w:rsidRPr="00015882" w:rsidRDefault="00B15E94" w:rsidP="00B15E94">
      <w:pPr>
        <w:ind w:left="360"/>
        <w:rPr>
          <w:rFonts w:ascii="Avenir Book" w:hAnsi="Avenir Book"/>
          <w:sz w:val="10"/>
          <w:szCs w:val="10"/>
        </w:rPr>
      </w:pPr>
    </w:p>
    <w:tbl>
      <w:tblPr>
        <w:tblStyle w:val="TableGrid"/>
        <w:tblW w:w="10008" w:type="dxa"/>
        <w:tblInd w:w="-3" w:type="dxa"/>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Look w:val="04A0" w:firstRow="1" w:lastRow="0" w:firstColumn="1" w:lastColumn="0" w:noHBand="0" w:noVBand="1"/>
      </w:tblPr>
      <w:tblGrid>
        <w:gridCol w:w="2977"/>
        <w:gridCol w:w="3119"/>
        <w:gridCol w:w="2409"/>
        <w:gridCol w:w="1503"/>
      </w:tblGrid>
      <w:tr w:rsidR="00B15E94" w:rsidRPr="00015882" w14:paraId="76FEECE8" w14:textId="77777777" w:rsidTr="00663DCD">
        <w:tc>
          <w:tcPr>
            <w:tcW w:w="2977" w:type="dxa"/>
            <w:tcBorders>
              <w:top w:val="single" w:sz="2" w:space="0" w:color="auto"/>
              <w:bottom w:val="single" w:sz="2" w:space="0" w:color="auto"/>
            </w:tcBorders>
          </w:tcPr>
          <w:p w14:paraId="2A7E96B8" w14:textId="77777777" w:rsidR="00B15E94" w:rsidRPr="00015882" w:rsidRDefault="00B15E94" w:rsidP="00663DCD">
            <w:pPr>
              <w:jc w:val="center"/>
              <w:rPr>
                <w:rFonts w:ascii="Avenir Book" w:hAnsi="Avenir Book"/>
                <w:b/>
                <w:szCs w:val="22"/>
              </w:rPr>
            </w:pPr>
            <w:r w:rsidRPr="00015882">
              <w:rPr>
                <w:rFonts w:ascii="Avenir Book" w:hAnsi="Avenir Book"/>
                <w:b/>
                <w:szCs w:val="22"/>
              </w:rPr>
              <w:t>Course number and name</w:t>
            </w:r>
          </w:p>
        </w:tc>
        <w:tc>
          <w:tcPr>
            <w:tcW w:w="3119" w:type="dxa"/>
            <w:tcBorders>
              <w:top w:val="single" w:sz="2" w:space="0" w:color="auto"/>
              <w:bottom w:val="single" w:sz="2" w:space="0" w:color="auto"/>
            </w:tcBorders>
          </w:tcPr>
          <w:p w14:paraId="5568DDDE" w14:textId="77777777" w:rsidR="00B15E94" w:rsidRPr="00015882" w:rsidRDefault="00B15E94" w:rsidP="00663DCD">
            <w:pPr>
              <w:jc w:val="center"/>
              <w:rPr>
                <w:rFonts w:ascii="Avenir Book" w:hAnsi="Avenir Book"/>
                <w:b/>
                <w:szCs w:val="22"/>
              </w:rPr>
            </w:pPr>
            <w:r w:rsidRPr="00015882">
              <w:rPr>
                <w:rFonts w:ascii="Avenir Book" w:hAnsi="Avenir Book"/>
                <w:b/>
                <w:szCs w:val="22"/>
              </w:rPr>
              <w:t>Course type</w:t>
            </w:r>
          </w:p>
          <w:p w14:paraId="3314835D" w14:textId="77777777" w:rsidR="00B15E94" w:rsidRPr="00015882" w:rsidRDefault="00B15E94" w:rsidP="00663DCD">
            <w:pPr>
              <w:jc w:val="center"/>
              <w:rPr>
                <w:rFonts w:ascii="Avenir Book" w:hAnsi="Avenir Book"/>
                <w:sz w:val="21"/>
                <w:szCs w:val="21"/>
              </w:rPr>
            </w:pPr>
            <w:r w:rsidRPr="00015882">
              <w:rPr>
                <w:rFonts w:ascii="Avenir Book" w:hAnsi="Avenir Book"/>
                <w:sz w:val="21"/>
                <w:szCs w:val="21"/>
              </w:rPr>
              <w:t>(e.g., lecture, lab seminar, tutorial)</w:t>
            </w:r>
          </w:p>
        </w:tc>
        <w:tc>
          <w:tcPr>
            <w:tcW w:w="2409" w:type="dxa"/>
            <w:tcBorders>
              <w:top w:val="single" w:sz="2" w:space="0" w:color="auto"/>
              <w:bottom w:val="single" w:sz="2" w:space="0" w:color="auto"/>
            </w:tcBorders>
          </w:tcPr>
          <w:p w14:paraId="350047F9" w14:textId="77777777" w:rsidR="00B15E94" w:rsidRPr="00015882" w:rsidRDefault="00B15E94" w:rsidP="00663DCD">
            <w:pPr>
              <w:jc w:val="center"/>
              <w:rPr>
                <w:rFonts w:ascii="Avenir Book" w:hAnsi="Avenir Book"/>
                <w:b/>
                <w:szCs w:val="22"/>
              </w:rPr>
            </w:pPr>
            <w:r w:rsidRPr="00015882">
              <w:rPr>
                <w:rFonts w:ascii="Avenir Book" w:hAnsi="Avenir Book"/>
                <w:b/>
                <w:szCs w:val="22"/>
              </w:rPr>
              <w:t>Class size/Attendance</w:t>
            </w:r>
          </w:p>
          <w:p w14:paraId="66D5F658" w14:textId="77777777" w:rsidR="00B15E94" w:rsidRPr="00015882" w:rsidRDefault="00B15E94" w:rsidP="00663DCD">
            <w:pPr>
              <w:jc w:val="center"/>
              <w:rPr>
                <w:rFonts w:ascii="Avenir Book" w:hAnsi="Avenir Book"/>
                <w:sz w:val="21"/>
                <w:szCs w:val="21"/>
              </w:rPr>
            </w:pPr>
            <w:r w:rsidRPr="00015882">
              <w:rPr>
                <w:rFonts w:ascii="Avenir Book" w:hAnsi="Avenir Book"/>
                <w:sz w:val="21"/>
                <w:szCs w:val="21"/>
              </w:rPr>
              <w:t>Students enrolled/</w:t>
            </w:r>
          </w:p>
          <w:p w14:paraId="39587479" w14:textId="77777777" w:rsidR="00B15E94" w:rsidRPr="00015882" w:rsidRDefault="00B15E94" w:rsidP="00663DCD">
            <w:pPr>
              <w:jc w:val="center"/>
              <w:rPr>
                <w:rFonts w:ascii="Avenir Book" w:hAnsi="Avenir Book"/>
              </w:rPr>
            </w:pPr>
            <w:r w:rsidRPr="00015882">
              <w:rPr>
                <w:rFonts w:ascii="Avenir Book" w:hAnsi="Avenir Book"/>
                <w:sz w:val="21"/>
                <w:szCs w:val="21"/>
              </w:rPr>
              <w:t>Students attending</w:t>
            </w:r>
          </w:p>
        </w:tc>
        <w:tc>
          <w:tcPr>
            <w:tcW w:w="1503" w:type="dxa"/>
            <w:tcBorders>
              <w:top w:val="single" w:sz="2" w:space="0" w:color="auto"/>
              <w:bottom w:val="single" w:sz="2" w:space="0" w:color="auto"/>
            </w:tcBorders>
          </w:tcPr>
          <w:p w14:paraId="11790C05" w14:textId="77777777" w:rsidR="00B15E94" w:rsidRPr="00015882" w:rsidRDefault="00B15E94" w:rsidP="00663DCD">
            <w:pPr>
              <w:jc w:val="center"/>
              <w:rPr>
                <w:rFonts w:ascii="Avenir Book" w:hAnsi="Avenir Book"/>
                <w:b/>
                <w:szCs w:val="22"/>
              </w:rPr>
            </w:pPr>
            <w:r w:rsidRPr="00015882">
              <w:rPr>
                <w:rFonts w:ascii="Avenir Book" w:hAnsi="Avenir Book"/>
                <w:b/>
                <w:szCs w:val="22"/>
              </w:rPr>
              <w:t>Date</w:t>
            </w:r>
          </w:p>
          <w:p w14:paraId="6BCEC8EC" w14:textId="77777777" w:rsidR="00B15E94" w:rsidRPr="00015882" w:rsidRDefault="00B15E94" w:rsidP="00663DCD">
            <w:pPr>
              <w:jc w:val="center"/>
              <w:rPr>
                <w:rFonts w:ascii="Avenir Book" w:hAnsi="Avenir Book"/>
                <w:b/>
                <w:sz w:val="21"/>
                <w:szCs w:val="21"/>
              </w:rPr>
            </w:pPr>
            <w:r w:rsidRPr="00015882">
              <w:rPr>
                <w:rFonts w:ascii="Avenir Book" w:hAnsi="Avenir Book"/>
                <w:sz w:val="21"/>
                <w:szCs w:val="21"/>
              </w:rPr>
              <w:t>When visited or recorded</w:t>
            </w:r>
          </w:p>
        </w:tc>
      </w:tr>
      <w:tr w:rsidR="00B15E94" w:rsidRPr="00015882" w14:paraId="0CB820D7" w14:textId="77777777" w:rsidTr="00663DCD">
        <w:trPr>
          <w:trHeight w:val="753"/>
        </w:trPr>
        <w:tc>
          <w:tcPr>
            <w:tcW w:w="2977" w:type="dxa"/>
            <w:tcBorders>
              <w:top w:val="single" w:sz="2" w:space="0" w:color="auto"/>
              <w:bottom w:val="single" w:sz="2" w:space="0" w:color="auto"/>
            </w:tcBorders>
          </w:tcPr>
          <w:p w14:paraId="2CD38521" w14:textId="77777777" w:rsidR="00B15E94" w:rsidRPr="00015882" w:rsidRDefault="00B15E94" w:rsidP="00663DCD">
            <w:pPr>
              <w:rPr>
                <w:rFonts w:ascii="Avenir Book" w:hAnsi="Avenir Book"/>
              </w:rPr>
            </w:pPr>
          </w:p>
          <w:p w14:paraId="49A71EC6" w14:textId="77777777" w:rsidR="00B15E94" w:rsidRPr="00015882" w:rsidRDefault="00B15E94" w:rsidP="00663DCD">
            <w:pPr>
              <w:rPr>
                <w:rFonts w:ascii="Avenir Book" w:hAnsi="Avenir Book"/>
              </w:rPr>
            </w:pPr>
          </w:p>
          <w:p w14:paraId="2B547F54" w14:textId="77777777" w:rsidR="00B15E94" w:rsidRPr="00015882" w:rsidRDefault="00B15E94" w:rsidP="00663DCD">
            <w:pPr>
              <w:rPr>
                <w:rFonts w:ascii="Avenir Book" w:hAnsi="Avenir Book"/>
              </w:rPr>
            </w:pPr>
          </w:p>
        </w:tc>
        <w:tc>
          <w:tcPr>
            <w:tcW w:w="3119" w:type="dxa"/>
            <w:tcBorders>
              <w:top w:val="single" w:sz="2" w:space="0" w:color="auto"/>
              <w:bottom w:val="single" w:sz="2" w:space="0" w:color="auto"/>
            </w:tcBorders>
          </w:tcPr>
          <w:p w14:paraId="63A5747B" w14:textId="77777777" w:rsidR="00B15E94" w:rsidRPr="00015882" w:rsidRDefault="00B15E94" w:rsidP="00663DCD">
            <w:pPr>
              <w:rPr>
                <w:rFonts w:ascii="Avenir Book" w:hAnsi="Avenir Book"/>
              </w:rPr>
            </w:pPr>
          </w:p>
        </w:tc>
        <w:tc>
          <w:tcPr>
            <w:tcW w:w="2409" w:type="dxa"/>
            <w:tcBorders>
              <w:top w:val="single" w:sz="2" w:space="0" w:color="auto"/>
              <w:bottom w:val="single" w:sz="2" w:space="0" w:color="auto"/>
            </w:tcBorders>
          </w:tcPr>
          <w:p w14:paraId="5D729103" w14:textId="77777777" w:rsidR="00B15E94" w:rsidRPr="00015882" w:rsidRDefault="00B15E94" w:rsidP="00663DCD">
            <w:pPr>
              <w:rPr>
                <w:rFonts w:ascii="Avenir Book" w:hAnsi="Avenir Book"/>
              </w:rPr>
            </w:pPr>
          </w:p>
        </w:tc>
        <w:tc>
          <w:tcPr>
            <w:tcW w:w="1503" w:type="dxa"/>
            <w:tcBorders>
              <w:top w:val="single" w:sz="2" w:space="0" w:color="auto"/>
              <w:bottom w:val="single" w:sz="2" w:space="0" w:color="auto"/>
            </w:tcBorders>
          </w:tcPr>
          <w:p w14:paraId="0F320360" w14:textId="77777777" w:rsidR="00B15E94" w:rsidRPr="00015882" w:rsidRDefault="00B15E94" w:rsidP="00663DCD">
            <w:pPr>
              <w:rPr>
                <w:rFonts w:ascii="Avenir Book" w:hAnsi="Avenir Book"/>
              </w:rPr>
            </w:pPr>
          </w:p>
        </w:tc>
      </w:tr>
    </w:tbl>
    <w:p w14:paraId="0ED09CF8" w14:textId="77777777" w:rsidR="00B15E94" w:rsidRPr="00015882" w:rsidRDefault="00B15E94" w:rsidP="00B15E94">
      <w:pPr>
        <w:spacing w:line="276" w:lineRule="auto"/>
        <w:rPr>
          <w:rFonts w:ascii="Avenir Book" w:hAnsi="Avenir Book"/>
          <w:b/>
          <w:bCs/>
          <w:szCs w:val="22"/>
        </w:rPr>
      </w:pPr>
    </w:p>
    <w:p w14:paraId="742286CB" w14:textId="77777777" w:rsidR="00B15E94" w:rsidRPr="00015882" w:rsidRDefault="00B15E94" w:rsidP="00B15E94">
      <w:pPr>
        <w:spacing w:line="276" w:lineRule="auto"/>
        <w:rPr>
          <w:rFonts w:ascii="Avenir Book" w:hAnsi="Avenir Book"/>
          <w:b/>
          <w:bCs/>
        </w:rPr>
      </w:pPr>
      <w:r w:rsidRPr="00015882">
        <w:rPr>
          <w:rFonts w:ascii="Avenir Book" w:hAnsi="Avenir Book"/>
          <w:b/>
          <w:bCs/>
        </w:rPr>
        <w:t xml:space="preserve">Peer Reviewer </w:t>
      </w:r>
    </w:p>
    <w:p w14:paraId="6B9A1C7E" w14:textId="77777777" w:rsidR="00B15E94" w:rsidRPr="00015882" w:rsidRDefault="00B15E94" w:rsidP="00B15E94">
      <w:pPr>
        <w:spacing w:line="480" w:lineRule="auto"/>
        <w:rPr>
          <w:rFonts w:ascii="Avenir Book" w:hAnsi="Avenir Book"/>
          <w:b/>
          <w:szCs w:val="22"/>
          <w:u w:val="single"/>
        </w:rPr>
      </w:pPr>
      <w:r w:rsidRPr="00015882">
        <w:rPr>
          <w:rFonts w:ascii="Avenir Book" w:hAnsi="Avenir Book"/>
          <w:szCs w:val="22"/>
        </w:rPr>
        <w:t xml:space="preserve">Name: </w:t>
      </w:r>
      <w:r w:rsidRPr="00015882">
        <w:rPr>
          <w:rFonts w:ascii="Avenir Book" w:hAnsi="Avenir Book"/>
          <w:b/>
          <w:szCs w:val="22"/>
          <w:u w:val="single"/>
        </w:rPr>
        <w:tab/>
      </w:r>
      <w:r w:rsidRPr="00015882">
        <w:rPr>
          <w:rFonts w:ascii="Avenir Book" w:hAnsi="Avenir Book"/>
          <w:b/>
          <w:szCs w:val="22"/>
          <w:u w:val="single"/>
        </w:rPr>
        <w:tab/>
      </w:r>
      <w:r w:rsidRPr="00015882">
        <w:rPr>
          <w:rFonts w:ascii="Avenir Book" w:hAnsi="Avenir Book"/>
          <w:b/>
          <w:szCs w:val="22"/>
          <w:u w:val="single"/>
        </w:rPr>
        <w:tab/>
      </w:r>
      <w:r w:rsidRPr="00015882">
        <w:rPr>
          <w:rFonts w:ascii="Avenir Book" w:hAnsi="Avenir Book"/>
          <w:b/>
          <w:szCs w:val="22"/>
          <w:u w:val="single"/>
        </w:rPr>
        <w:tab/>
      </w:r>
      <w:r w:rsidRPr="00015882">
        <w:rPr>
          <w:rFonts w:ascii="Avenir Book" w:hAnsi="Avenir Book"/>
          <w:b/>
          <w:szCs w:val="22"/>
          <w:u w:val="single"/>
        </w:rPr>
        <w:tab/>
      </w:r>
      <w:r w:rsidRPr="00015882">
        <w:rPr>
          <w:rFonts w:ascii="Avenir Book" w:hAnsi="Avenir Book"/>
          <w:b/>
          <w:szCs w:val="22"/>
          <w:u w:val="single"/>
        </w:rPr>
        <w:tab/>
      </w:r>
      <w:r w:rsidRPr="00015882">
        <w:rPr>
          <w:rFonts w:ascii="Avenir Book" w:hAnsi="Avenir Book"/>
          <w:b/>
          <w:szCs w:val="22"/>
          <w:u w:val="single"/>
        </w:rPr>
        <w:tab/>
      </w:r>
      <w:r w:rsidRPr="00015882">
        <w:rPr>
          <w:rFonts w:ascii="Avenir Book" w:hAnsi="Avenir Book"/>
          <w:b/>
          <w:szCs w:val="22"/>
          <w:u w:val="single"/>
        </w:rPr>
        <w:tab/>
      </w:r>
      <w:r w:rsidRPr="00015882">
        <w:rPr>
          <w:rFonts w:ascii="Avenir Book" w:hAnsi="Avenir Book"/>
          <w:b/>
          <w:szCs w:val="22"/>
          <w:u w:val="single"/>
        </w:rPr>
        <w:tab/>
      </w:r>
      <w:r w:rsidRPr="00015882">
        <w:rPr>
          <w:rFonts w:ascii="Avenir Book" w:hAnsi="Avenir Book"/>
          <w:b/>
          <w:szCs w:val="22"/>
          <w:u w:val="single"/>
        </w:rPr>
        <w:tab/>
      </w:r>
      <w:r w:rsidRPr="00015882">
        <w:rPr>
          <w:rFonts w:ascii="Avenir Book" w:hAnsi="Avenir Book"/>
          <w:b/>
          <w:szCs w:val="22"/>
          <w:u w:val="single"/>
        </w:rPr>
        <w:tab/>
      </w:r>
      <w:r w:rsidRPr="00015882">
        <w:rPr>
          <w:rFonts w:ascii="Avenir Book" w:hAnsi="Avenir Book"/>
          <w:b/>
          <w:szCs w:val="22"/>
          <w:u w:val="single"/>
        </w:rPr>
        <w:tab/>
      </w:r>
    </w:p>
    <w:p w14:paraId="12440CA1" w14:textId="77777777" w:rsidR="00B15E94" w:rsidRPr="00015882" w:rsidRDefault="00B15E94" w:rsidP="00B15E94">
      <w:pPr>
        <w:spacing w:line="480" w:lineRule="auto"/>
        <w:rPr>
          <w:rFonts w:ascii="Avenir Book" w:hAnsi="Avenir Book"/>
          <w:b/>
          <w:szCs w:val="22"/>
          <w:u w:val="single"/>
        </w:rPr>
      </w:pPr>
      <w:r w:rsidRPr="00015882">
        <w:rPr>
          <w:rFonts w:ascii="Avenir Book" w:hAnsi="Avenir Book"/>
          <w:szCs w:val="22"/>
        </w:rPr>
        <w:t xml:space="preserve">Rank / Dept: </w:t>
      </w:r>
      <w:r w:rsidRPr="00015882">
        <w:rPr>
          <w:rFonts w:ascii="Avenir Book" w:hAnsi="Avenir Book"/>
          <w:szCs w:val="22"/>
          <w:u w:val="single"/>
        </w:rPr>
        <w:tab/>
      </w:r>
      <w:r w:rsidRPr="00015882">
        <w:rPr>
          <w:rFonts w:ascii="Avenir Book" w:hAnsi="Avenir Book"/>
          <w:szCs w:val="22"/>
          <w:u w:val="single"/>
        </w:rPr>
        <w:tab/>
      </w:r>
      <w:r w:rsidRPr="00015882">
        <w:rPr>
          <w:rFonts w:ascii="Avenir Book" w:hAnsi="Avenir Book"/>
          <w:szCs w:val="22"/>
          <w:u w:val="single"/>
        </w:rPr>
        <w:tab/>
      </w:r>
      <w:r w:rsidRPr="00015882">
        <w:rPr>
          <w:rFonts w:ascii="Avenir Book" w:hAnsi="Avenir Book"/>
          <w:szCs w:val="22"/>
          <w:u w:val="single"/>
        </w:rPr>
        <w:tab/>
      </w:r>
      <w:r w:rsidRPr="00015882">
        <w:rPr>
          <w:rFonts w:ascii="Avenir Book" w:hAnsi="Avenir Book"/>
          <w:szCs w:val="22"/>
          <w:u w:val="single"/>
        </w:rPr>
        <w:tab/>
      </w:r>
      <w:r w:rsidRPr="00015882">
        <w:rPr>
          <w:rFonts w:ascii="Avenir Book" w:hAnsi="Avenir Book"/>
          <w:szCs w:val="22"/>
          <w:u w:val="single"/>
        </w:rPr>
        <w:tab/>
      </w:r>
      <w:r w:rsidRPr="00015882">
        <w:rPr>
          <w:rFonts w:ascii="Avenir Book" w:hAnsi="Avenir Book"/>
          <w:szCs w:val="22"/>
          <w:u w:val="single"/>
        </w:rPr>
        <w:tab/>
      </w:r>
      <w:r w:rsidRPr="00015882">
        <w:rPr>
          <w:rFonts w:ascii="Avenir Book" w:hAnsi="Avenir Book"/>
          <w:szCs w:val="22"/>
          <w:u w:val="single"/>
        </w:rPr>
        <w:tab/>
      </w:r>
      <w:r w:rsidRPr="00015882">
        <w:rPr>
          <w:rFonts w:ascii="Avenir Book" w:hAnsi="Avenir Book"/>
          <w:szCs w:val="22"/>
          <w:u w:val="single"/>
        </w:rPr>
        <w:tab/>
      </w:r>
      <w:r w:rsidRPr="00015882">
        <w:rPr>
          <w:rFonts w:ascii="Avenir Book" w:hAnsi="Avenir Book"/>
          <w:szCs w:val="22"/>
          <w:u w:val="single"/>
        </w:rPr>
        <w:tab/>
      </w:r>
      <w:r w:rsidRPr="00015882">
        <w:rPr>
          <w:rFonts w:ascii="Avenir Book" w:hAnsi="Avenir Book"/>
          <w:szCs w:val="22"/>
          <w:u w:val="single"/>
        </w:rPr>
        <w:tab/>
      </w:r>
      <w:r w:rsidRPr="00015882">
        <w:rPr>
          <w:rFonts w:ascii="Avenir Book" w:hAnsi="Avenir Book"/>
          <w:szCs w:val="22"/>
          <w:u w:val="single"/>
        </w:rPr>
        <w:tab/>
      </w:r>
    </w:p>
    <w:p w14:paraId="57A543E5" w14:textId="77777777" w:rsidR="00B15E94" w:rsidRPr="00015882" w:rsidRDefault="00B15E94" w:rsidP="00B15E94">
      <w:pPr>
        <w:spacing w:line="480" w:lineRule="auto"/>
        <w:rPr>
          <w:rFonts w:ascii="Avenir Book" w:hAnsi="Avenir Book"/>
          <w:b/>
          <w:szCs w:val="22"/>
        </w:rPr>
      </w:pPr>
      <w:r w:rsidRPr="00015882">
        <w:rPr>
          <w:rFonts w:ascii="Avenir Book" w:hAnsi="Avenir Book"/>
          <w:szCs w:val="22"/>
        </w:rPr>
        <w:t xml:space="preserve">Signature: </w:t>
      </w:r>
      <w:r w:rsidRPr="00015882">
        <w:rPr>
          <w:rFonts w:ascii="Avenir Book" w:hAnsi="Avenir Book"/>
          <w:bCs/>
          <w:szCs w:val="22"/>
        </w:rPr>
        <w:t>___________________________________</w:t>
      </w:r>
      <w:r w:rsidRPr="00015882">
        <w:rPr>
          <w:rFonts w:ascii="Avenir Book" w:hAnsi="Avenir Book"/>
          <w:b/>
          <w:szCs w:val="22"/>
        </w:rPr>
        <w:t xml:space="preserve">  </w:t>
      </w:r>
      <w:r w:rsidRPr="00015882">
        <w:rPr>
          <w:rFonts w:ascii="Avenir Book" w:hAnsi="Avenir Book"/>
          <w:szCs w:val="22"/>
        </w:rPr>
        <w:t xml:space="preserve"> Date:</w:t>
      </w:r>
      <w:r w:rsidRPr="00015882">
        <w:rPr>
          <w:rFonts w:ascii="Avenir Book" w:hAnsi="Avenir Book"/>
          <w:b/>
          <w:szCs w:val="22"/>
        </w:rPr>
        <w:t xml:space="preserve"> </w:t>
      </w:r>
      <w:r w:rsidRPr="00015882">
        <w:rPr>
          <w:rFonts w:ascii="Avenir Book" w:hAnsi="Avenir Book"/>
          <w:bCs/>
          <w:szCs w:val="22"/>
        </w:rPr>
        <w:t>_________________________</w:t>
      </w:r>
    </w:p>
    <w:p w14:paraId="7A2A8600" w14:textId="77777777" w:rsidR="00B15E94" w:rsidRDefault="00B15E94" w:rsidP="00B15E94">
      <w:pPr>
        <w:contextualSpacing/>
        <w:jc w:val="center"/>
        <w:rPr>
          <w:rFonts w:ascii="Avenir Black" w:eastAsia="Calibri" w:hAnsi="Avenir Black" w:cs="Calibri"/>
          <w:b/>
          <w:bCs/>
          <w:color w:val="000000"/>
          <w:sz w:val="32"/>
          <w:szCs w:val="32"/>
        </w:rPr>
      </w:pPr>
      <w:r>
        <w:rPr>
          <w:rFonts w:ascii="Avenir Black" w:eastAsia="Calibri" w:hAnsi="Avenir Black" w:cs="Calibri"/>
          <w:b/>
          <w:bCs/>
          <w:color w:val="000000"/>
          <w:sz w:val="32"/>
          <w:szCs w:val="32"/>
        </w:rPr>
        <w:lastRenderedPageBreak/>
        <w:t>Summative Peer Review of Teaching Report:</w:t>
      </w:r>
    </w:p>
    <w:p w14:paraId="4C6397B9" w14:textId="77777777" w:rsidR="00B15E94" w:rsidRPr="00015882" w:rsidRDefault="00B15E94" w:rsidP="00B15E94">
      <w:pPr>
        <w:contextualSpacing/>
        <w:jc w:val="center"/>
        <w:rPr>
          <w:rFonts w:ascii="Avenir Black" w:eastAsia="Calibri" w:hAnsi="Avenir Black" w:cs="Calibri"/>
          <w:b/>
          <w:bCs/>
          <w:color w:val="000000"/>
          <w:sz w:val="32"/>
          <w:szCs w:val="32"/>
        </w:rPr>
      </w:pPr>
      <w:r w:rsidRPr="00015882">
        <w:rPr>
          <w:rFonts w:ascii="Avenir Black" w:eastAsia="Calibri" w:hAnsi="Avenir Black" w:cs="Calibri"/>
          <w:b/>
          <w:bCs/>
          <w:color w:val="000000"/>
          <w:sz w:val="32"/>
          <w:szCs w:val="32"/>
        </w:rPr>
        <w:t>NARRATIVE ASSESSMENT OF TEACHING EFFECTIVENESS</w:t>
      </w:r>
    </w:p>
    <w:p w14:paraId="23C07970" w14:textId="77777777" w:rsidR="00B15E94" w:rsidRPr="00015882" w:rsidRDefault="00B15E94" w:rsidP="00B15E94">
      <w:pPr>
        <w:contextualSpacing/>
        <w:rPr>
          <w:rFonts w:ascii="Calibri" w:hAnsi="Calibri" w:cs="Calibri"/>
        </w:rPr>
      </w:pPr>
    </w:p>
    <w:p w14:paraId="29FF8060" w14:textId="43CA1522" w:rsidR="00B15E94" w:rsidRPr="00015882" w:rsidRDefault="00A8000A" w:rsidP="00B15E94">
      <w:pPr>
        <w:pBdr>
          <w:top w:val="dotted" w:sz="4" w:space="1" w:color="auto"/>
        </w:pBdr>
        <w:shd w:val="clear" w:color="auto" w:fill="F2F2F2"/>
        <w:jc w:val="both"/>
        <w:rPr>
          <w:rFonts w:ascii="Avenir Book" w:hAnsi="Avenir Book" w:cs="Calibri"/>
          <w:szCs w:val="22"/>
        </w:rPr>
      </w:pPr>
      <w:r w:rsidRPr="00015882">
        <w:rPr>
          <w:rFonts w:ascii="Avenir Book" w:hAnsi="Avenir Book" w:cs="Calibri"/>
          <w:szCs w:val="22"/>
        </w:rPr>
        <w:t>When completing a Summative Peer Review of Teaching, reviewers are expected to attend carefully to guidance provided by the Collective Agreement (Article 4.02): “</w:t>
      </w:r>
      <w:r w:rsidRPr="0071287F">
        <w:rPr>
          <w:rFonts w:ascii="Avenir Book" w:hAnsi="Avenir Book" w:cs="Calibri"/>
          <w:i/>
          <w:szCs w:val="22"/>
        </w:rPr>
        <w:t>Evaluation of teaching shall be based on the effectiveness rather than the popularity of the faculty member, as indicated by command over subject matter, familiarity with recent developments in the field, preparedness, presentation, accessibility to students and influence on the intellectual and scholarly development of students.”</w:t>
      </w:r>
      <w:r w:rsidRPr="00015882">
        <w:rPr>
          <w:rFonts w:ascii="Avenir Book" w:hAnsi="Avenir Book" w:cs="Calibri"/>
          <w:szCs w:val="22"/>
        </w:rPr>
        <w:t xml:space="preserve"> Your assessment should take into </w:t>
      </w:r>
      <w:r w:rsidRPr="00015882">
        <w:rPr>
          <w:rFonts w:ascii="Avenir Book" w:hAnsi="Avenir Book" w:cs="Calibri"/>
          <w:b/>
          <w:bCs/>
          <w:szCs w:val="22"/>
        </w:rPr>
        <w:t>consideration all available information bearing on the criteria identified below.</w:t>
      </w:r>
      <w:r w:rsidRPr="00015882">
        <w:rPr>
          <w:rFonts w:ascii="Avenir Book" w:hAnsi="Avenir Book" w:cs="Calibri"/>
          <w:szCs w:val="22"/>
        </w:rPr>
        <w:t xml:space="preserve"> </w:t>
      </w:r>
    </w:p>
    <w:p w14:paraId="49ECAFAD" w14:textId="77777777" w:rsidR="00B15E94" w:rsidRPr="0071287F" w:rsidRDefault="00B15E94" w:rsidP="00B15E94">
      <w:pPr>
        <w:contextualSpacing/>
        <w:rPr>
          <w:rFonts w:asciiTheme="minorHAnsi" w:hAnsiTheme="minorHAnsi" w:cstheme="minorHAnsi"/>
          <w:lang w:val="en-GB"/>
        </w:rPr>
      </w:pPr>
    </w:p>
    <w:p w14:paraId="3A6359BB" w14:textId="17F9E9DE" w:rsidR="007A7D33" w:rsidRPr="007A7D33" w:rsidRDefault="00B15E94" w:rsidP="00B15E94">
      <w:pPr>
        <w:numPr>
          <w:ilvl w:val="0"/>
          <w:numId w:val="19"/>
        </w:numPr>
        <w:contextualSpacing/>
        <w:rPr>
          <w:rFonts w:ascii="Avenir Book" w:hAnsi="Avenir Book" w:cstheme="minorHAnsi"/>
          <w:sz w:val="22"/>
          <w:szCs w:val="22"/>
          <w:lang w:val="en-GB"/>
        </w:rPr>
      </w:pPr>
      <w:r w:rsidRPr="004760F1">
        <w:rPr>
          <w:rFonts w:ascii="Avenir Book" w:hAnsi="Avenir Book" w:cstheme="minorHAnsi"/>
          <w:b/>
          <w:bCs/>
          <w:szCs w:val="22"/>
          <w:lang w:val="en-GB"/>
        </w:rPr>
        <w:t>Command over subject matter.</w:t>
      </w:r>
      <w:r w:rsidRPr="004760F1">
        <w:rPr>
          <w:rFonts w:ascii="Avenir Book" w:hAnsi="Avenir Book" w:cstheme="minorHAnsi"/>
          <w:szCs w:val="22"/>
          <w:lang w:val="en-GB"/>
        </w:rPr>
        <w:t xml:space="preserve"> </w:t>
      </w:r>
      <w:r w:rsidRPr="00A8000A">
        <w:rPr>
          <w:rFonts w:ascii="Avenir Book" w:hAnsi="Avenir Book" w:cstheme="minorHAnsi"/>
          <w:sz w:val="22"/>
          <w:szCs w:val="22"/>
          <w:lang w:val="en-GB"/>
        </w:rPr>
        <w:t>Provide your assessment of the extent to which the instructor demonstrates command over the subject matter being taught (and, if applicable, the extent to which the instructor demonstrates familiarity with recent developments in the field). Provide examples or other details to support your assessment.</w:t>
      </w:r>
    </w:p>
    <w:p w14:paraId="215D86E8" w14:textId="77777777" w:rsidR="007A7D33" w:rsidRDefault="007A7D33" w:rsidP="00B15E94">
      <w:pPr>
        <w:contextualSpacing/>
        <w:rPr>
          <w:rFonts w:ascii="Avenir Book" w:hAnsi="Avenir Book" w:cstheme="minorHAnsi"/>
          <w:sz w:val="16"/>
          <w:szCs w:val="16"/>
          <w:lang w:val="en-GB"/>
        </w:rPr>
      </w:pPr>
    </w:p>
    <w:p w14:paraId="41B01B27" w14:textId="77777777" w:rsidR="007A7D33" w:rsidRPr="00A8000A" w:rsidRDefault="007A7D33" w:rsidP="00B15E94">
      <w:pPr>
        <w:contextualSpacing/>
        <w:rPr>
          <w:rFonts w:ascii="Avenir Book" w:hAnsi="Avenir Book" w:cstheme="minorHAnsi"/>
          <w:sz w:val="16"/>
          <w:szCs w:val="16"/>
          <w:lang w:val="en-GB"/>
        </w:rPr>
      </w:pPr>
    </w:p>
    <w:p w14:paraId="1C325FE5" w14:textId="77777777" w:rsidR="00B15E94" w:rsidRPr="00A8000A" w:rsidRDefault="00B15E94" w:rsidP="00B15E94">
      <w:pPr>
        <w:numPr>
          <w:ilvl w:val="0"/>
          <w:numId w:val="19"/>
        </w:numPr>
        <w:contextualSpacing/>
        <w:rPr>
          <w:rFonts w:ascii="Avenir Book" w:hAnsi="Avenir Book" w:cstheme="minorHAnsi"/>
          <w:sz w:val="22"/>
          <w:szCs w:val="22"/>
          <w:lang w:val="en-GB"/>
        </w:rPr>
      </w:pPr>
      <w:r w:rsidRPr="004760F1">
        <w:rPr>
          <w:rFonts w:ascii="Avenir Book" w:hAnsi="Avenir Book" w:cstheme="minorHAnsi"/>
          <w:b/>
          <w:bCs/>
          <w:szCs w:val="22"/>
          <w:lang w:val="en-GB"/>
        </w:rPr>
        <w:t>Course design and structure.</w:t>
      </w:r>
      <w:r w:rsidRPr="004760F1">
        <w:rPr>
          <w:rFonts w:ascii="Avenir Book" w:hAnsi="Avenir Book" w:cstheme="minorHAnsi"/>
          <w:szCs w:val="22"/>
          <w:lang w:val="en-GB"/>
        </w:rPr>
        <w:t xml:space="preserve"> </w:t>
      </w:r>
      <w:r w:rsidRPr="00A8000A">
        <w:rPr>
          <w:rFonts w:ascii="Avenir Book" w:hAnsi="Avenir Book" w:cstheme="minorHAnsi"/>
          <w:sz w:val="22"/>
          <w:szCs w:val="22"/>
          <w:lang w:val="en-GB"/>
        </w:rPr>
        <w:t>Provide your assessment of the extent to which the instructor has effectively organized and outlined the overall (face-to-face OR online) course design and content of their course(s). Has the instructor prepared, designed and structured their course(s) in a manner that facilitates effective learning, scholarly development, and a positive student experience? Provide examples or other details to support your assessment.</w:t>
      </w:r>
    </w:p>
    <w:p w14:paraId="53959EE5" w14:textId="77777777" w:rsidR="00B15E94" w:rsidRPr="00A8000A" w:rsidRDefault="00B15E94" w:rsidP="00B15E94">
      <w:pPr>
        <w:widowControl w:val="0"/>
        <w:autoSpaceDE w:val="0"/>
        <w:autoSpaceDN w:val="0"/>
        <w:adjustRightInd w:val="0"/>
        <w:rPr>
          <w:rFonts w:ascii="Avenir Book" w:hAnsi="Avenir Book" w:cstheme="minorHAnsi"/>
          <w:sz w:val="16"/>
          <w:szCs w:val="16"/>
        </w:rPr>
      </w:pPr>
    </w:p>
    <w:p w14:paraId="2DFD94B4" w14:textId="77777777" w:rsidR="00B15E94" w:rsidRPr="00A8000A" w:rsidRDefault="00B15E94" w:rsidP="00B15E94">
      <w:pPr>
        <w:numPr>
          <w:ilvl w:val="0"/>
          <w:numId w:val="19"/>
        </w:numPr>
        <w:contextualSpacing/>
        <w:rPr>
          <w:rFonts w:ascii="Avenir Book" w:hAnsi="Avenir Book" w:cstheme="minorHAnsi"/>
          <w:sz w:val="22"/>
          <w:szCs w:val="22"/>
          <w:lang w:val="en-GB"/>
        </w:rPr>
      </w:pPr>
      <w:r w:rsidRPr="004760F1">
        <w:rPr>
          <w:rFonts w:ascii="Avenir Book" w:hAnsi="Avenir Book" w:cstheme="minorHAnsi"/>
          <w:b/>
          <w:bCs/>
          <w:szCs w:val="22"/>
          <w:lang w:val="en-GB"/>
        </w:rPr>
        <w:t>Preparedness for classes.</w:t>
      </w:r>
      <w:r w:rsidRPr="004760F1">
        <w:rPr>
          <w:rFonts w:ascii="Avenir Book" w:hAnsi="Avenir Book" w:cstheme="minorHAnsi"/>
          <w:szCs w:val="22"/>
          <w:lang w:val="en-GB"/>
        </w:rPr>
        <w:t xml:space="preserve"> </w:t>
      </w:r>
      <w:r w:rsidRPr="00A8000A">
        <w:rPr>
          <w:rFonts w:ascii="Avenir Book" w:hAnsi="Avenir Book" w:cstheme="minorHAnsi"/>
          <w:sz w:val="22"/>
          <w:szCs w:val="22"/>
          <w:lang w:val="en-GB"/>
        </w:rPr>
        <w:t>Provide your assessment of the extent to which the instructor demonstrates preparedness when planning class presentations and activities (whether synchronous or asynchronous, face to face or remote). Provide examples or other details to support your assessment.</w:t>
      </w:r>
    </w:p>
    <w:p w14:paraId="743E8B3D" w14:textId="77777777" w:rsidR="00B15E94" w:rsidRPr="00A8000A" w:rsidRDefault="00B15E94" w:rsidP="00B15E94">
      <w:pPr>
        <w:ind w:left="360"/>
        <w:contextualSpacing/>
        <w:rPr>
          <w:rFonts w:ascii="Avenir Book" w:hAnsi="Avenir Book" w:cstheme="minorHAnsi"/>
          <w:sz w:val="16"/>
          <w:szCs w:val="16"/>
          <w:lang w:val="en-GB"/>
        </w:rPr>
      </w:pPr>
    </w:p>
    <w:p w14:paraId="1E7098CD" w14:textId="2BBD74CA" w:rsidR="00B15E94" w:rsidRPr="00A8000A" w:rsidRDefault="00B15E94" w:rsidP="00B15E94">
      <w:pPr>
        <w:numPr>
          <w:ilvl w:val="0"/>
          <w:numId w:val="19"/>
        </w:numPr>
        <w:contextualSpacing/>
        <w:rPr>
          <w:rFonts w:ascii="Avenir Book" w:hAnsi="Avenir Book" w:cstheme="minorHAnsi"/>
          <w:sz w:val="22"/>
          <w:szCs w:val="22"/>
          <w:lang w:val="en-GB"/>
        </w:rPr>
      </w:pPr>
      <w:r w:rsidRPr="004760F1">
        <w:rPr>
          <w:rFonts w:ascii="Avenir Book" w:hAnsi="Avenir Book" w:cstheme="minorHAnsi"/>
          <w:b/>
          <w:bCs/>
          <w:szCs w:val="22"/>
          <w:lang w:val="en-GB"/>
        </w:rPr>
        <w:t>Teaching methods</w:t>
      </w:r>
      <w:r w:rsidR="00C9511E">
        <w:rPr>
          <w:rFonts w:ascii="Avenir Book" w:hAnsi="Avenir Book" w:cstheme="minorHAnsi"/>
          <w:b/>
          <w:bCs/>
          <w:szCs w:val="22"/>
          <w:lang w:val="en-GB"/>
        </w:rPr>
        <w:t>, materials,</w:t>
      </w:r>
      <w:r w:rsidRPr="004760F1">
        <w:rPr>
          <w:rFonts w:ascii="Avenir Book" w:hAnsi="Avenir Book" w:cstheme="minorHAnsi"/>
          <w:b/>
          <w:bCs/>
          <w:szCs w:val="22"/>
          <w:lang w:val="en-GB"/>
        </w:rPr>
        <w:t xml:space="preserve"> and strategies.</w:t>
      </w:r>
      <w:r w:rsidRPr="004760F1">
        <w:rPr>
          <w:rFonts w:ascii="Avenir Book" w:hAnsi="Avenir Book" w:cstheme="minorHAnsi"/>
          <w:szCs w:val="22"/>
          <w:lang w:val="en-GB"/>
        </w:rPr>
        <w:t xml:space="preserve"> </w:t>
      </w:r>
      <w:r w:rsidRPr="00A8000A">
        <w:rPr>
          <w:rFonts w:ascii="Avenir Book" w:hAnsi="Avenir Book" w:cstheme="minorHAnsi"/>
          <w:sz w:val="22"/>
          <w:szCs w:val="22"/>
          <w:lang w:val="en-GB"/>
        </w:rPr>
        <w:t xml:space="preserve">Provide your assessment of the extent to which the instructor employs teaching methods and strategies and methods that are appropriate to the subject matter, engaging to students, and effective. Provide examples or other details to support your assessment. </w:t>
      </w:r>
    </w:p>
    <w:p w14:paraId="60A2AAD7" w14:textId="77777777" w:rsidR="00B15E94" w:rsidRPr="00A8000A" w:rsidRDefault="00B15E94" w:rsidP="00B15E94">
      <w:pPr>
        <w:contextualSpacing/>
        <w:rPr>
          <w:rFonts w:ascii="Avenir Book" w:hAnsi="Avenir Book" w:cstheme="minorHAnsi"/>
          <w:sz w:val="16"/>
          <w:szCs w:val="16"/>
          <w:lang w:val="en-GB"/>
        </w:rPr>
      </w:pPr>
    </w:p>
    <w:p w14:paraId="5B80E70D" w14:textId="77777777" w:rsidR="00B15E94" w:rsidRPr="004760F1" w:rsidRDefault="00B15E94" w:rsidP="00B15E94">
      <w:pPr>
        <w:numPr>
          <w:ilvl w:val="0"/>
          <w:numId w:val="19"/>
        </w:numPr>
        <w:contextualSpacing/>
        <w:rPr>
          <w:rFonts w:ascii="Avenir Book" w:hAnsi="Avenir Book" w:cstheme="minorHAnsi"/>
          <w:szCs w:val="22"/>
          <w:lang w:val="en-GB"/>
        </w:rPr>
      </w:pPr>
      <w:r w:rsidRPr="004760F1">
        <w:rPr>
          <w:rFonts w:ascii="Avenir Book" w:hAnsi="Avenir Book" w:cstheme="minorHAnsi"/>
          <w:b/>
          <w:bCs/>
          <w:szCs w:val="22"/>
          <w:lang w:val="en-GB"/>
        </w:rPr>
        <w:t>Communication and accessibility.</w:t>
      </w:r>
      <w:r w:rsidRPr="004760F1">
        <w:rPr>
          <w:rFonts w:ascii="Avenir Book" w:hAnsi="Avenir Book" w:cstheme="minorHAnsi"/>
          <w:szCs w:val="22"/>
          <w:lang w:val="en-GB"/>
        </w:rPr>
        <w:t xml:space="preserve"> </w:t>
      </w:r>
      <w:r w:rsidRPr="00A8000A">
        <w:rPr>
          <w:rFonts w:ascii="Avenir Book" w:hAnsi="Avenir Book" w:cstheme="minorHAnsi"/>
          <w:sz w:val="22"/>
          <w:szCs w:val="22"/>
          <w:lang w:val="en-GB"/>
        </w:rPr>
        <w:t>Provide your assessment of the extent to which the instructor communicates effectively with students, is available to students, is sensitive to diverse student needs and experiences, and creates a positive and respectful learning environment. Provide examples or other details to support your assessment</w:t>
      </w:r>
      <w:r w:rsidRPr="004760F1">
        <w:rPr>
          <w:rFonts w:ascii="Avenir Book" w:hAnsi="Avenir Book" w:cstheme="minorHAnsi"/>
          <w:szCs w:val="22"/>
          <w:lang w:val="en-GB"/>
        </w:rPr>
        <w:t>.</w:t>
      </w:r>
    </w:p>
    <w:p w14:paraId="7B2CBB9B" w14:textId="77777777" w:rsidR="00B15E94" w:rsidRPr="00A8000A" w:rsidRDefault="00B15E94" w:rsidP="00B15E94">
      <w:pPr>
        <w:rPr>
          <w:rFonts w:ascii="Avenir Book" w:hAnsi="Avenir Book" w:cstheme="minorHAnsi"/>
          <w:b/>
          <w:bCs/>
          <w:color w:val="0070C0"/>
          <w:spacing w:val="-2"/>
          <w:sz w:val="16"/>
          <w:szCs w:val="16"/>
        </w:rPr>
      </w:pPr>
    </w:p>
    <w:p w14:paraId="7E2619FF" w14:textId="77777777" w:rsidR="00B15E94" w:rsidRPr="00A8000A" w:rsidRDefault="00B15E94" w:rsidP="00B15E94">
      <w:pPr>
        <w:numPr>
          <w:ilvl w:val="0"/>
          <w:numId w:val="19"/>
        </w:numPr>
        <w:contextualSpacing/>
        <w:rPr>
          <w:rFonts w:ascii="Avenir Book" w:hAnsi="Avenir Book" w:cstheme="minorHAnsi"/>
          <w:sz w:val="22"/>
          <w:szCs w:val="22"/>
          <w:lang w:val="en-GB"/>
        </w:rPr>
      </w:pPr>
      <w:r w:rsidRPr="004760F1">
        <w:rPr>
          <w:rFonts w:ascii="Avenir Book" w:hAnsi="Avenir Book" w:cstheme="minorHAnsi"/>
          <w:b/>
          <w:bCs/>
          <w:szCs w:val="22"/>
          <w:lang w:val="en-GB"/>
        </w:rPr>
        <w:t>Impact on scholarly development.</w:t>
      </w:r>
      <w:r w:rsidRPr="004760F1">
        <w:rPr>
          <w:rFonts w:ascii="Avenir Book" w:hAnsi="Avenir Book" w:cstheme="minorHAnsi"/>
          <w:szCs w:val="22"/>
          <w:lang w:val="en-GB"/>
        </w:rPr>
        <w:t xml:space="preserve">  </w:t>
      </w:r>
      <w:r w:rsidRPr="00A8000A">
        <w:rPr>
          <w:rFonts w:ascii="Avenir Book" w:hAnsi="Avenir Book" w:cstheme="minorHAnsi"/>
          <w:sz w:val="22"/>
          <w:szCs w:val="22"/>
          <w:lang w:val="en-GB"/>
        </w:rPr>
        <w:t xml:space="preserve">Provide your assessment of the extent to which the instructor demonstrates a positive influence on the intellectual and scholarly development of students. Provide examples or other details to support your assessment. </w:t>
      </w:r>
    </w:p>
    <w:p w14:paraId="16C05309" w14:textId="77777777" w:rsidR="00B15E94" w:rsidRPr="00A8000A" w:rsidRDefault="00B15E94" w:rsidP="00B15E94">
      <w:pPr>
        <w:rPr>
          <w:rFonts w:ascii="Avenir Book" w:hAnsi="Avenir Book" w:cstheme="minorHAnsi"/>
          <w:sz w:val="16"/>
          <w:szCs w:val="16"/>
        </w:rPr>
      </w:pPr>
    </w:p>
    <w:p w14:paraId="6B3E3C6F" w14:textId="77777777" w:rsidR="00B15E94" w:rsidRPr="00A8000A" w:rsidRDefault="00B15E94" w:rsidP="00B15E94">
      <w:pPr>
        <w:numPr>
          <w:ilvl w:val="0"/>
          <w:numId w:val="19"/>
        </w:numPr>
        <w:contextualSpacing/>
        <w:rPr>
          <w:rFonts w:ascii="Avenir Book" w:hAnsi="Avenir Book" w:cstheme="minorHAnsi"/>
          <w:sz w:val="22"/>
          <w:szCs w:val="22"/>
          <w:lang w:val="en-GB"/>
        </w:rPr>
      </w:pPr>
      <w:r w:rsidRPr="004760F1">
        <w:rPr>
          <w:rFonts w:ascii="Avenir Book" w:hAnsi="Avenir Book" w:cstheme="minorHAnsi"/>
          <w:b/>
          <w:bCs/>
          <w:szCs w:val="22"/>
          <w:lang w:val="en-GB"/>
        </w:rPr>
        <w:t>Overall assessment of teaching effectiveness.</w:t>
      </w:r>
      <w:r w:rsidRPr="004760F1">
        <w:rPr>
          <w:rFonts w:ascii="Avenir Book" w:hAnsi="Avenir Book" w:cstheme="minorHAnsi"/>
          <w:szCs w:val="22"/>
          <w:lang w:val="en-GB"/>
        </w:rPr>
        <w:t xml:space="preserve"> </w:t>
      </w:r>
      <w:r w:rsidRPr="00A8000A">
        <w:rPr>
          <w:rFonts w:ascii="Avenir Book" w:hAnsi="Avenir Book" w:cstheme="minorHAnsi"/>
          <w:sz w:val="22"/>
          <w:szCs w:val="22"/>
          <w:lang w:val="en-GB"/>
        </w:rPr>
        <w:t xml:space="preserve">Provide a summary assessment of instructor’s overall performance and effectiveness as an instructor of university students. </w:t>
      </w:r>
    </w:p>
    <w:p w14:paraId="44482C4E" w14:textId="77777777" w:rsidR="00B15E94" w:rsidRDefault="00B15E94" w:rsidP="00B15E94">
      <w:pPr>
        <w:contextualSpacing/>
        <w:jc w:val="center"/>
        <w:rPr>
          <w:rFonts w:ascii="Avenir Black" w:eastAsia="Calibri" w:hAnsi="Avenir Black" w:cs="Calibri"/>
          <w:b/>
          <w:bCs/>
          <w:color w:val="000000"/>
          <w:sz w:val="28"/>
          <w:szCs w:val="28"/>
        </w:rPr>
      </w:pPr>
      <w:bookmarkStart w:id="14" w:name="Ratings"/>
      <w:r>
        <w:rPr>
          <w:rFonts w:ascii="Avenir Black" w:eastAsia="Calibri" w:hAnsi="Avenir Black" w:cs="Calibri"/>
          <w:b/>
          <w:bCs/>
          <w:color w:val="000000"/>
          <w:sz w:val="28"/>
          <w:szCs w:val="28"/>
        </w:rPr>
        <w:lastRenderedPageBreak/>
        <w:t>Summative Peer Review of Teaching Report:</w:t>
      </w:r>
    </w:p>
    <w:p w14:paraId="1FD88D98" w14:textId="77777777" w:rsidR="00B15E94" w:rsidRPr="00015882" w:rsidRDefault="00B15E94" w:rsidP="00B15E94">
      <w:pPr>
        <w:contextualSpacing/>
        <w:jc w:val="center"/>
        <w:rPr>
          <w:rFonts w:ascii="Avenir Black" w:eastAsia="Calibri" w:hAnsi="Avenir Black" w:cs="Calibri"/>
          <w:b/>
          <w:bCs/>
          <w:color w:val="000000"/>
          <w:sz w:val="28"/>
          <w:szCs w:val="28"/>
        </w:rPr>
      </w:pPr>
      <w:r w:rsidRPr="00015882">
        <w:rPr>
          <w:rFonts w:ascii="Avenir Black" w:eastAsia="Calibri" w:hAnsi="Avenir Black" w:cs="Calibri"/>
          <w:b/>
          <w:bCs/>
          <w:color w:val="000000"/>
          <w:sz w:val="28"/>
          <w:szCs w:val="28"/>
        </w:rPr>
        <w:t>RATINGS OF TEACHING EFFECTIVENESS</w:t>
      </w:r>
    </w:p>
    <w:bookmarkEnd w:id="14"/>
    <w:p w14:paraId="51BCD137" w14:textId="77777777" w:rsidR="00B15E94" w:rsidRPr="00015882" w:rsidRDefault="00B15E94" w:rsidP="00B15E94">
      <w:pPr>
        <w:rPr>
          <w:rFonts w:ascii="Calibri" w:eastAsia="Calibri" w:hAnsi="Calibri" w:cs="Calibri"/>
          <w:bCs/>
        </w:rPr>
      </w:pPr>
    </w:p>
    <w:p w14:paraId="53B31261" w14:textId="77777777" w:rsidR="00B15E94" w:rsidRPr="00015882" w:rsidRDefault="00B15E94" w:rsidP="00B15E94">
      <w:pPr>
        <w:rPr>
          <w:rFonts w:ascii="Avenir Book" w:eastAsia="Calibri" w:hAnsi="Avenir Book" w:cs="Calibri"/>
          <w:szCs w:val="22"/>
        </w:rPr>
      </w:pPr>
      <w:r w:rsidRPr="00015882">
        <w:rPr>
          <w:rFonts w:ascii="Avenir Book" w:eastAsia="Calibri" w:hAnsi="Avenir Book" w:cs="Calibri"/>
          <w:szCs w:val="22"/>
        </w:rPr>
        <w:t xml:space="preserve">This rating form is designed to complement the Narrative Assessment of Teaching Effectiveness. For each of the teaching effectiveness dimensions listed below (which match those on the Narrative Assessment form), please select the descriptor (“Poor”, “Successful,” “High Quality,” “Excellent,” or “Outstanding”) that most accurately conveys the instructor’s level of performance. </w:t>
      </w:r>
    </w:p>
    <w:p w14:paraId="17D5068E" w14:textId="77777777" w:rsidR="00B15E94" w:rsidRPr="00015882" w:rsidRDefault="00B15E94" w:rsidP="00B15E94">
      <w:pPr>
        <w:rPr>
          <w:rFonts w:ascii="Avenir Book" w:eastAsia="Calibri" w:hAnsi="Avenir Book" w:cs="Calibri"/>
          <w:sz w:val="10"/>
          <w:szCs w:val="10"/>
        </w:rPr>
      </w:pPr>
    </w:p>
    <w:p w14:paraId="62693DF7" w14:textId="77777777" w:rsidR="00B15E94" w:rsidRPr="000741D2" w:rsidRDefault="00B15E94" w:rsidP="00B15E94">
      <w:pPr>
        <w:rPr>
          <w:rFonts w:ascii="Avenir Book" w:hAnsi="Avenir Book" w:cstheme="minorHAnsi"/>
          <w:sz w:val="22"/>
          <w:szCs w:val="22"/>
        </w:rPr>
      </w:pPr>
      <w:r>
        <w:rPr>
          <w:rFonts w:ascii="Avenir Book" w:hAnsi="Avenir Book" w:cstheme="minorHAnsi"/>
          <w:szCs w:val="22"/>
        </w:rPr>
        <w:t>R</w:t>
      </w:r>
      <w:r w:rsidRPr="000741D2">
        <w:rPr>
          <w:rFonts w:ascii="Avenir Book" w:hAnsi="Avenir Book" w:cstheme="minorHAnsi"/>
          <w:sz w:val="22"/>
          <w:szCs w:val="22"/>
        </w:rPr>
        <w:t>efer to the different standards that must be met for different kinds of appointment / promotion, as summarized in the UBC Collective Agreement:</w:t>
      </w:r>
    </w:p>
    <w:p w14:paraId="7A7B1866" w14:textId="77777777" w:rsidR="00B15E94" w:rsidRPr="004760F1" w:rsidRDefault="00B15E94" w:rsidP="00B15E94">
      <w:pPr>
        <w:rPr>
          <w:rFonts w:ascii="Avenir Book" w:hAnsi="Avenir Book" w:cstheme="minorHAnsi"/>
          <w:sz w:val="10"/>
          <w:szCs w:val="10"/>
        </w:rPr>
      </w:pPr>
    </w:p>
    <w:p w14:paraId="5F6401EE" w14:textId="77777777" w:rsidR="00B15E94" w:rsidRPr="000741D2" w:rsidRDefault="00B15E94" w:rsidP="00B15E94">
      <w:pPr>
        <w:rPr>
          <w:rFonts w:ascii="Avenir Heavy" w:hAnsi="Avenir Heavy" w:cstheme="minorHAnsi"/>
          <w:b/>
          <w:bCs/>
          <w:sz w:val="22"/>
          <w:szCs w:val="22"/>
        </w:rPr>
      </w:pPr>
      <w:r w:rsidRPr="000741D2">
        <w:rPr>
          <w:rFonts w:ascii="Avenir Heavy" w:hAnsi="Avenir Heavy" w:cstheme="minorHAnsi"/>
          <w:b/>
          <w:bCs/>
          <w:color w:val="000000"/>
          <w:sz w:val="22"/>
          <w:szCs w:val="22"/>
          <w:lang w:val="en-GB"/>
        </w:rPr>
        <w:t>Faculty in the Research stream:</w:t>
      </w:r>
    </w:p>
    <w:p w14:paraId="1AAAF17D" w14:textId="77777777" w:rsidR="00B15E94" w:rsidRPr="000741D2" w:rsidRDefault="00B15E94" w:rsidP="00B15E94">
      <w:pPr>
        <w:pStyle w:val="ListParagraph"/>
        <w:numPr>
          <w:ilvl w:val="0"/>
          <w:numId w:val="13"/>
        </w:numPr>
        <w:rPr>
          <w:rFonts w:ascii="Avenir Book" w:hAnsi="Avenir Book" w:cstheme="minorHAnsi"/>
          <w:color w:val="000000"/>
          <w:sz w:val="22"/>
          <w:szCs w:val="22"/>
        </w:rPr>
      </w:pPr>
      <w:r w:rsidRPr="000741D2">
        <w:rPr>
          <w:rFonts w:ascii="Avenir Book" w:hAnsi="Avenir Book" w:cstheme="minorHAnsi"/>
          <w:color w:val="000000"/>
          <w:sz w:val="22"/>
          <w:szCs w:val="22"/>
        </w:rPr>
        <w:t xml:space="preserve">Assistant Professor (appointment): potential for successful teaching </w:t>
      </w:r>
    </w:p>
    <w:p w14:paraId="2AFEFCB6" w14:textId="77777777" w:rsidR="00B15E94" w:rsidRPr="000741D2" w:rsidRDefault="00B15E94" w:rsidP="00B15E94">
      <w:pPr>
        <w:pStyle w:val="ListParagraph"/>
        <w:numPr>
          <w:ilvl w:val="0"/>
          <w:numId w:val="13"/>
        </w:numPr>
        <w:rPr>
          <w:rFonts w:ascii="Avenir Book" w:hAnsi="Avenir Book" w:cstheme="minorHAnsi"/>
          <w:color w:val="000000"/>
          <w:sz w:val="22"/>
          <w:szCs w:val="22"/>
        </w:rPr>
      </w:pPr>
      <w:r w:rsidRPr="000741D2">
        <w:rPr>
          <w:rFonts w:ascii="Avenir Book" w:hAnsi="Avenir Book" w:cstheme="minorHAnsi"/>
          <w:color w:val="000000"/>
          <w:sz w:val="22"/>
          <w:szCs w:val="22"/>
        </w:rPr>
        <w:t>Associate Professor (new appointment or promotion): successful teaching</w:t>
      </w:r>
    </w:p>
    <w:p w14:paraId="1331A3B8" w14:textId="77777777" w:rsidR="00B15E94" w:rsidRPr="000741D2" w:rsidRDefault="00B15E94" w:rsidP="00B15E94">
      <w:pPr>
        <w:pStyle w:val="ListParagraph"/>
        <w:numPr>
          <w:ilvl w:val="0"/>
          <w:numId w:val="13"/>
        </w:numPr>
        <w:rPr>
          <w:rFonts w:ascii="Avenir Book" w:hAnsi="Avenir Book" w:cstheme="minorHAnsi"/>
          <w:color w:val="000000"/>
          <w:sz w:val="22"/>
          <w:szCs w:val="22"/>
        </w:rPr>
      </w:pPr>
      <w:r w:rsidRPr="000741D2">
        <w:rPr>
          <w:rFonts w:ascii="Avenir Book" w:hAnsi="Avenir Book" w:cstheme="minorHAnsi"/>
          <w:color w:val="000000"/>
          <w:sz w:val="22"/>
          <w:szCs w:val="22"/>
        </w:rPr>
        <w:t xml:space="preserve">Professor (new appointment or promotion): high quality in teaching </w:t>
      </w:r>
    </w:p>
    <w:p w14:paraId="726275E6" w14:textId="77777777" w:rsidR="00B15E94" w:rsidRPr="000741D2" w:rsidRDefault="00B15E94" w:rsidP="00B15E94">
      <w:pPr>
        <w:contextualSpacing/>
        <w:rPr>
          <w:rFonts w:ascii="Avenir Book" w:hAnsi="Avenir Book" w:cstheme="minorHAnsi"/>
          <w:color w:val="000000"/>
          <w:sz w:val="22"/>
          <w:szCs w:val="22"/>
          <w:lang w:val="en-GB"/>
        </w:rPr>
      </w:pPr>
    </w:p>
    <w:p w14:paraId="4651F144" w14:textId="77777777" w:rsidR="00B15E94" w:rsidRPr="000741D2" w:rsidRDefault="00B15E94" w:rsidP="00B15E94">
      <w:pPr>
        <w:contextualSpacing/>
        <w:rPr>
          <w:rFonts w:ascii="Avenir Heavy" w:hAnsi="Avenir Heavy" w:cstheme="minorHAnsi"/>
          <w:b/>
          <w:bCs/>
          <w:color w:val="000000"/>
          <w:sz w:val="22"/>
          <w:szCs w:val="22"/>
          <w:lang w:val="en-GB"/>
        </w:rPr>
      </w:pPr>
      <w:r w:rsidRPr="000741D2">
        <w:rPr>
          <w:rFonts w:ascii="Avenir Heavy" w:hAnsi="Avenir Heavy" w:cstheme="minorHAnsi"/>
          <w:b/>
          <w:bCs/>
          <w:color w:val="000000"/>
          <w:sz w:val="22"/>
          <w:szCs w:val="22"/>
          <w:lang w:val="en-GB"/>
        </w:rPr>
        <w:t>Faculty in the Educational Leadership stream:</w:t>
      </w:r>
    </w:p>
    <w:p w14:paraId="50A18928" w14:textId="77777777" w:rsidR="00B15E94" w:rsidRPr="000741D2" w:rsidRDefault="00B15E94" w:rsidP="00B15E94">
      <w:pPr>
        <w:pStyle w:val="ListParagraph"/>
        <w:numPr>
          <w:ilvl w:val="0"/>
          <w:numId w:val="14"/>
        </w:numPr>
        <w:rPr>
          <w:rFonts w:ascii="Avenir Book" w:hAnsi="Avenir Book" w:cstheme="minorHAnsi"/>
          <w:color w:val="000000"/>
          <w:sz w:val="22"/>
          <w:szCs w:val="22"/>
        </w:rPr>
      </w:pPr>
      <w:r w:rsidRPr="000741D2">
        <w:rPr>
          <w:rFonts w:ascii="Avenir Book" w:hAnsi="Avenir Book" w:cstheme="minorHAnsi"/>
          <w:color w:val="000000"/>
          <w:sz w:val="22"/>
          <w:szCs w:val="22"/>
        </w:rPr>
        <w:t xml:space="preserve">Assistant Professor of Teaching (appointment): ability and commitment to teaching </w:t>
      </w:r>
    </w:p>
    <w:p w14:paraId="601799FF" w14:textId="77777777" w:rsidR="00B15E94" w:rsidRPr="000741D2" w:rsidRDefault="00B15E94" w:rsidP="00B15E94">
      <w:pPr>
        <w:pStyle w:val="ListParagraph"/>
        <w:numPr>
          <w:ilvl w:val="0"/>
          <w:numId w:val="14"/>
        </w:numPr>
        <w:rPr>
          <w:rFonts w:ascii="Avenir Book" w:hAnsi="Avenir Book" w:cstheme="minorHAnsi"/>
          <w:color w:val="000000"/>
          <w:sz w:val="22"/>
          <w:szCs w:val="22"/>
        </w:rPr>
      </w:pPr>
      <w:r w:rsidRPr="000741D2">
        <w:rPr>
          <w:rFonts w:ascii="Avenir Book" w:hAnsi="Avenir Book" w:cstheme="minorHAnsi"/>
          <w:color w:val="000000"/>
          <w:sz w:val="22"/>
          <w:szCs w:val="22"/>
        </w:rPr>
        <w:t xml:space="preserve">Associate Professor of Teaching (new appointment or promotion): excellence in teaching </w:t>
      </w:r>
    </w:p>
    <w:p w14:paraId="047BBD02" w14:textId="77777777" w:rsidR="00B15E94" w:rsidRPr="000741D2" w:rsidRDefault="00B15E94" w:rsidP="00B15E94">
      <w:pPr>
        <w:pStyle w:val="ListParagraph"/>
        <w:numPr>
          <w:ilvl w:val="0"/>
          <w:numId w:val="14"/>
        </w:numPr>
        <w:rPr>
          <w:rFonts w:ascii="Avenir Book" w:hAnsi="Avenir Book" w:cstheme="minorHAnsi"/>
          <w:color w:val="000000"/>
          <w:sz w:val="22"/>
          <w:szCs w:val="22"/>
        </w:rPr>
      </w:pPr>
      <w:r w:rsidRPr="000741D2">
        <w:rPr>
          <w:rFonts w:ascii="Avenir Book" w:hAnsi="Avenir Book" w:cstheme="minorHAnsi"/>
          <w:color w:val="000000"/>
          <w:sz w:val="22"/>
          <w:szCs w:val="22"/>
        </w:rPr>
        <w:t>Professor of Teaching (new appointment or promotion): outstanding achievement in teaching</w:t>
      </w:r>
    </w:p>
    <w:p w14:paraId="3E786D55" w14:textId="77777777" w:rsidR="00B15E94" w:rsidRDefault="00B15E94" w:rsidP="00B15E94">
      <w:pPr>
        <w:rPr>
          <w:rFonts w:asciiTheme="minorHAnsi" w:eastAsia="Calibri" w:hAnsiTheme="minorHAnsi" w:cstheme="minorHAnsi"/>
          <w:bCs/>
          <w:szCs w:val="22"/>
        </w:rPr>
      </w:pPr>
    </w:p>
    <w:p w14:paraId="2D0726A7" w14:textId="77777777" w:rsidR="00B15E94" w:rsidRDefault="00B15E94" w:rsidP="00B15E94">
      <w:pPr>
        <w:rPr>
          <w:rFonts w:asciiTheme="minorHAnsi" w:eastAsia="Calibri" w:hAnsiTheme="minorHAnsi" w:cstheme="minorHAnsi"/>
          <w:bCs/>
          <w:szCs w:val="22"/>
        </w:rPr>
      </w:pPr>
    </w:p>
    <w:p w14:paraId="0662A72B" w14:textId="77777777" w:rsidR="00B15E94" w:rsidRPr="00884F40" w:rsidRDefault="00B15E94" w:rsidP="00B15E94">
      <w:pPr>
        <w:rPr>
          <w:rFonts w:asciiTheme="minorHAnsi" w:eastAsia="Calibri" w:hAnsiTheme="minorHAnsi" w:cstheme="minorHAnsi"/>
          <w:bCs/>
          <w:szCs w:val="22"/>
        </w:rPr>
      </w:pPr>
    </w:p>
    <w:tbl>
      <w:tblPr>
        <w:tblStyle w:val="TableGrid1"/>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5"/>
        <w:gridCol w:w="283"/>
        <w:gridCol w:w="850"/>
        <w:gridCol w:w="1134"/>
        <w:gridCol w:w="1418"/>
        <w:gridCol w:w="1276"/>
        <w:gridCol w:w="1422"/>
      </w:tblGrid>
      <w:tr w:rsidR="00B15E94" w:rsidRPr="00D67B2E" w14:paraId="385F8045" w14:textId="77777777" w:rsidTr="00663DCD">
        <w:trPr>
          <w:trHeight w:val="20"/>
          <w:jc w:val="center"/>
        </w:trPr>
        <w:tc>
          <w:tcPr>
            <w:tcW w:w="3965" w:type="dxa"/>
            <w:tcBorders>
              <w:top w:val="single" w:sz="4" w:space="0" w:color="auto"/>
              <w:left w:val="single" w:sz="4" w:space="0" w:color="auto"/>
              <w:bottom w:val="single" w:sz="4" w:space="0" w:color="auto"/>
            </w:tcBorders>
            <w:vAlign w:val="center"/>
          </w:tcPr>
          <w:p w14:paraId="11B3CF93" w14:textId="77777777" w:rsidR="00B15E94" w:rsidRPr="00D67B2E" w:rsidRDefault="00B15E94" w:rsidP="00663DCD">
            <w:pPr>
              <w:jc w:val="center"/>
              <w:rPr>
                <w:rFonts w:ascii="Avenir Black" w:hAnsi="Avenir Black" w:cstheme="minorHAnsi"/>
                <w:b/>
                <w:bCs/>
                <w:sz w:val="28"/>
                <w:szCs w:val="28"/>
              </w:rPr>
            </w:pPr>
            <w:r>
              <w:rPr>
                <w:rFonts w:ascii="Avenir Black" w:hAnsi="Avenir Black" w:cstheme="minorHAnsi"/>
                <w:b/>
                <w:bCs/>
                <w:sz w:val="28"/>
                <w:szCs w:val="28"/>
              </w:rPr>
              <w:t>Dimensions</w:t>
            </w:r>
          </w:p>
        </w:tc>
        <w:tc>
          <w:tcPr>
            <w:tcW w:w="6383" w:type="dxa"/>
            <w:gridSpan w:val="6"/>
            <w:tcBorders>
              <w:top w:val="single" w:sz="4" w:space="0" w:color="auto"/>
              <w:bottom w:val="single" w:sz="4" w:space="0" w:color="auto"/>
              <w:right w:val="single" w:sz="4" w:space="0" w:color="auto"/>
            </w:tcBorders>
            <w:vAlign w:val="center"/>
          </w:tcPr>
          <w:p w14:paraId="3A2F01A9" w14:textId="77777777" w:rsidR="00B15E94" w:rsidRPr="00D67B2E" w:rsidRDefault="00B15E94" w:rsidP="00663DCD">
            <w:pPr>
              <w:jc w:val="center"/>
              <w:rPr>
                <w:rFonts w:ascii="Avenir Black" w:hAnsi="Avenir Black" w:cstheme="minorHAnsi"/>
                <w:b/>
                <w:bCs/>
                <w:sz w:val="28"/>
                <w:szCs w:val="28"/>
              </w:rPr>
            </w:pPr>
            <w:r w:rsidRPr="00D67B2E">
              <w:rPr>
                <w:rFonts w:ascii="Avenir Black" w:hAnsi="Avenir Black" w:cstheme="minorHAnsi"/>
                <w:b/>
                <w:bCs/>
                <w:sz w:val="28"/>
                <w:szCs w:val="28"/>
              </w:rPr>
              <w:t>Rating</w:t>
            </w:r>
          </w:p>
        </w:tc>
      </w:tr>
      <w:tr w:rsidR="00B15E94" w:rsidRPr="00D67B2E" w14:paraId="1407248D" w14:textId="77777777" w:rsidTr="00663DCD">
        <w:trPr>
          <w:trHeight w:val="720"/>
          <w:jc w:val="center"/>
        </w:trPr>
        <w:tc>
          <w:tcPr>
            <w:tcW w:w="4248" w:type="dxa"/>
            <w:gridSpan w:val="2"/>
            <w:tcBorders>
              <w:top w:val="single" w:sz="4" w:space="0" w:color="auto"/>
            </w:tcBorders>
            <w:vAlign w:val="center"/>
          </w:tcPr>
          <w:p w14:paraId="42C8A2AB" w14:textId="77777777" w:rsidR="00B15E94" w:rsidRDefault="00B15E94" w:rsidP="00663DCD">
            <w:pPr>
              <w:spacing w:line="480" w:lineRule="auto"/>
              <w:rPr>
                <w:rFonts w:ascii="Avenir Heavy" w:hAnsi="Avenir Heavy" w:cstheme="minorHAnsi"/>
                <w:b/>
                <w:bCs/>
              </w:rPr>
            </w:pPr>
          </w:p>
          <w:p w14:paraId="26155E87" w14:textId="77777777" w:rsidR="00B15E94" w:rsidRPr="00D67B2E" w:rsidRDefault="00B15E94" w:rsidP="00663DCD">
            <w:pPr>
              <w:spacing w:line="480" w:lineRule="auto"/>
              <w:rPr>
                <w:rFonts w:ascii="Avenir Heavy" w:hAnsi="Avenir Heavy" w:cstheme="minorHAnsi"/>
                <w:b/>
                <w:bCs/>
              </w:rPr>
            </w:pPr>
            <w:r w:rsidRPr="00D67B2E">
              <w:rPr>
                <w:rFonts w:ascii="Avenir Heavy" w:hAnsi="Avenir Heavy" w:cstheme="minorHAnsi"/>
                <w:b/>
                <w:bCs/>
              </w:rPr>
              <w:t>1. Command over subject matter</w:t>
            </w:r>
          </w:p>
        </w:tc>
        <w:tc>
          <w:tcPr>
            <w:tcW w:w="850" w:type="dxa"/>
            <w:tcBorders>
              <w:top w:val="single" w:sz="4" w:space="0" w:color="auto"/>
            </w:tcBorders>
            <w:vAlign w:val="center"/>
          </w:tcPr>
          <w:p w14:paraId="1CD823CE" w14:textId="77777777" w:rsidR="00B15E94" w:rsidRDefault="00B15E94" w:rsidP="00663DCD">
            <w:pPr>
              <w:spacing w:line="480" w:lineRule="auto"/>
              <w:jc w:val="center"/>
              <w:rPr>
                <w:rFonts w:ascii="Avenir Book" w:hAnsi="Avenir Book" w:cstheme="minorHAnsi"/>
                <w:sz w:val="20"/>
                <w:szCs w:val="20"/>
              </w:rPr>
            </w:pPr>
          </w:p>
          <w:p w14:paraId="2AE2699B"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Poor</w:t>
            </w:r>
          </w:p>
        </w:tc>
        <w:tc>
          <w:tcPr>
            <w:tcW w:w="1134" w:type="dxa"/>
            <w:tcBorders>
              <w:top w:val="single" w:sz="4" w:space="0" w:color="auto"/>
            </w:tcBorders>
            <w:vAlign w:val="center"/>
          </w:tcPr>
          <w:p w14:paraId="4AFA3BFF" w14:textId="77777777" w:rsidR="00B15E94" w:rsidRDefault="00B15E94" w:rsidP="00663DCD">
            <w:pPr>
              <w:spacing w:line="480" w:lineRule="auto"/>
              <w:jc w:val="center"/>
              <w:rPr>
                <w:rFonts w:ascii="Avenir Book" w:hAnsi="Avenir Book" w:cstheme="minorHAnsi"/>
                <w:sz w:val="20"/>
                <w:szCs w:val="20"/>
              </w:rPr>
            </w:pPr>
          </w:p>
          <w:p w14:paraId="7CDC738F"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Successful</w:t>
            </w:r>
          </w:p>
        </w:tc>
        <w:tc>
          <w:tcPr>
            <w:tcW w:w="1418" w:type="dxa"/>
            <w:tcBorders>
              <w:top w:val="single" w:sz="4" w:space="0" w:color="auto"/>
            </w:tcBorders>
            <w:vAlign w:val="center"/>
          </w:tcPr>
          <w:p w14:paraId="304A318E" w14:textId="77777777" w:rsidR="00B15E94" w:rsidRDefault="00B15E94" w:rsidP="00663DCD">
            <w:pPr>
              <w:spacing w:line="480" w:lineRule="auto"/>
              <w:jc w:val="center"/>
              <w:rPr>
                <w:rFonts w:ascii="Avenir Book" w:hAnsi="Avenir Book" w:cstheme="minorHAnsi"/>
                <w:sz w:val="20"/>
                <w:szCs w:val="20"/>
              </w:rPr>
            </w:pPr>
          </w:p>
          <w:p w14:paraId="295BF120"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High Quality</w:t>
            </w:r>
          </w:p>
        </w:tc>
        <w:tc>
          <w:tcPr>
            <w:tcW w:w="1276" w:type="dxa"/>
            <w:tcBorders>
              <w:top w:val="single" w:sz="4" w:space="0" w:color="auto"/>
            </w:tcBorders>
            <w:vAlign w:val="center"/>
          </w:tcPr>
          <w:p w14:paraId="473E189D" w14:textId="77777777" w:rsidR="00B15E94" w:rsidRDefault="00B15E94" w:rsidP="00663DCD">
            <w:pPr>
              <w:spacing w:line="480" w:lineRule="auto"/>
              <w:jc w:val="center"/>
              <w:rPr>
                <w:rFonts w:ascii="Avenir Book" w:hAnsi="Avenir Book" w:cstheme="minorHAnsi"/>
                <w:sz w:val="20"/>
                <w:szCs w:val="20"/>
              </w:rPr>
            </w:pPr>
          </w:p>
          <w:p w14:paraId="34431D85"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Excellent</w:t>
            </w:r>
          </w:p>
        </w:tc>
        <w:tc>
          <w:tcPr>
            <w:tcW w:w="1422" w:type="dxa"/>
            <w:tcBorders>
              <w:top w:val="single" w:sz="4" w:space="0" w:color="auto"/>
            </w:tcBorders>
            <w:vAlign w:val="center"/>
          </w:tcPr>
          <w:p w14:paraId="0DD05308" w14:textId="77777777" w:rsidR="00B15E94" w:rsidRDefault="00B15E94" w:rsidP="00663DCD">
            <w:pPr>
              <w:spacing w:line="480" w:lineRule="auto"/>
              <w:jc w:val="center"/>
              <w:rPr>
                <w:rFonts w:ascii="Avenir Book" w:hAnsi="Avenir Book" w:cstheme="minorHAnsi"/>
                <w:sz w:val="20"/>
                <w:szCs w:val="20"/>
              </w:rPr>
            </w:pPr>
          </w:p>
          <w:p w14:paraId="0C0E19F9"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Outstanding</w:t>
            </w:r>
          </w:p>
        </w:tc>
      </w:tr>
      <w:tr w:rsidR="00B15E94" w:rsidRPr="00D67B2E" w14:paraId="6034AD17" w14:textId="77777777" w:rsidTr="00663DCD">
        <w:trPr>
          <w:trHeight w:val="720"/>
          <w:jc w:val="center"/>
        </w:trPr>
        <w:tc>
          <w:tcPr>
            <w:tcW w:w="4248" w:type="dxa"/>
            <w:gridSpan w:val="2"/>
            <w:vAlign w:val="center"/>
          </w:tcPr>
          <w:p w14:paraId="7111E673" w14:textId="77777777" w:rsidR="00B15E94" w:rsidRPr="00D67B2E" w:rsidRDefault="00B15E94" w:rsidP="00663DCD">
            <w:pPr>
              <w:spacing w:line="480" w:lineRule="auto"/>
              <w:rPr>
                <w:rFonts w:ascii="Avenir Heavy" w:hAnsi="Avenir Heavy" w:cstheme="minorHAnsi"/>
                <w:b/>
                <w:bCs/>
              </w:rPr>
            </w:pPr>
            <w:r w:rsidRPr="00D67B2E">
              <w:rPr>
                <w:rFonts w:ascii="Avenir Heavy" w:hAnsi="Avenir Heavy" w:cstheme="minorHAnsi"/>
                <w:b/>
                <w:bCs/>
              </w:rPr>
              <w:t>2. Course design and structure</w:t>
            </w:r>
          </w:p>
        </w:tc>
        <w:tc>
          <w:tcPr>
            <w:tcW w:w="850" w:type="dxa"/>
            <w:vAlign w:val="center"/>
          </w:tcPr>
          <w:p w14:paraId="56C2B094"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Poor</w:t>
            </w:r>
          </w:p>
        </w:tc>
        <w:tc>
          <w:tcPr>
            <w:tcW w:w="1134" w:type="dxa"/>
            <w:vAlign w:val="center"/>
          </w:tcPr>
          <w:p w14:paraId="05FCFFB3"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Successful</w:t>
            </w:r>
          </w:p>
        </w:tc>
        <w:tc>
          <w:tcPr>
            <w:tcW w:w="1418" w:type="dxa"/>
            <w:vAlign w:val="center"/>
          </w:tcPr>
          <w:p w14:paraId="55EA3903"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High Quality</w:t>
            </w:r>
          </w:p>
        </w:tc>
        <w:tc>
          <w:tcPr>
            <w:tcW w:w="1276" w:type="dxa"/>
            <w:vAlign w:val="center"/>
          </w:tcPr>
          <w:p w14:paraId="159A10C5"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Excellent</w:t>
            </w:r>
          </w:p>
        </w:tc>
        <w:tc>
          <w:tcPr>
            <w:tcW w:w="1422" w:type="dxa"/>
            <w:vAlign w:val="center"/>
          </w:tcPr>
          <w:p w14:paraId="5281FF87"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Outstanding</w:t>
            </w:r>
          </w:p>
        </w:tc>
      </w:tr>
      <w:tr w:rsidR="00B15E94" w:rsidRPr="00D67B2E" w14:paraId="6D30BC04" w14:textId="77777777" w:rsidTr="00663DCD">
        <w:trPr>
          <w:trHeight w:val="720"/>
          <w:jc w:val="center"/>
        </w:trPr>
        <w:tc>
          <w:tcPr>
            <w:tcW w:w="4248" w:type="dxa"/>
            <w:gridSpan w:val="2"/>
            <w:vAlign w:val="center"/>
          </w:tcPr>
          <w:p w14:paraId="5FE13D65" w14:textId="77777777" w:rsidR="00B15E94" w:rsidRPr="00D67B2E" w:rsidRDefault="00B15E94" w:rsidP="00663DCD">
            <w:pPr>
              <w:spacing w:line="480" w:lineRule="auto"/>
              <w:rPr>
                <w:rFonts w:ascii="Avenir Heavy" w:hAnsi="Avenir Heavy" w:cstheme="minorHAnsi"/>
                <w:b/>
                <w:bCs/>
              </w:rPr>
            </w:pPr>
            <w:r w:rsidRPr="00D67B2E">
              <w:rPr>
                <w:rFonts w:ascii="Avenir Heavy" w:hAnsi="Avenir Heavy" w:cstheme="minorHAnsi"/>
                <w:b/>
                <w:bCs/>
              </w:rPr>
              <w:t>3. Preparedness for classes</w:t>
            </w:r>
          </w:p>
        </w:tc>
        <w:tc>
          <w:tcPr>
            <w:tcW w:w="850" w:type="dxa"/>
            <w:vAlign w:val="center"/>
          </w:tcPr>
          <w:p w14:paraId="5EFD3710"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Poor</w:t>
            </w:r>
          </w:p>
        </w:tc>
        <w:tc>
          <w:tcPr>
            <w:tcW w:w="1134" w:type="dxa"/>
            <w:vAlign w:val="center"/>
          </w:tcPr>
          <w:p w14:paraId="333645D1"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Successful</w:t>
            </w:r>
          </w:p>
        </w:tc>
        <w:tc>
          <w:tcPr>
            <w:tcW w:w="1418" w:type="dxa"/>
            <w:vAlign w:val="center"/>
          </w:tcPr>
          <w:p w14:paraId="44213712"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High Quality</w:t>
            </w:r>
          </w:p>
        </w:tc>
        <w:tc>
          <w:tcPr>
            <w:tcW w:w="1276" w:type="dxa"/>
            <w:vAlign w:val="center"/>
          </w:tcPr>
          <w:p w14:paraId="494A86B4"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Excellent</w:t>
            </w:r>
          </w:p>
        </w:tc>
        <w:tc>
          <w:tcPr>
            <w:tcW w:w="1422" w:type="dxa"/>
            <w:vAlign w:val="center"/>
          </w:tcPr>
          <w:p w14:paraId="4B1E8713"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Outstanding</w:t>
            </w:r>
          </w:p>
        </w:tc>
      </w:tr>
      <w:tr w:rsidR="00B15E94" w:rsidRPr="00D67B2E" w14:paraId="2C6358F8" w14:textId="77777777" w:rsidTr="00663DCD">
        <w:trPr>
          <w:trHeight w:val="720"/>
          <w:jc w:val="center"/>
        </w:trPr>
        <w:tc>
          <w:tcPr>
            <w:tcW w:w="4248" w:type="dxa"/>
            <w:gridSpan w:val="2"/>
            <w:vAlign w:val="center"/>
          </w:tcPr>
          <w:p w14:paraId="01A9D6AD" w14:textId="77777777" w:rsidR="00B15E94" w:rsidRPr="00D67B2E" w:rsidRDefault="00B15E94" w:rsidP="00663DCD">
            <w:pPr>
              <w:spacing w:line="480" w:lineRule="auto"/>
              <w:rPr>
                <w:rFonts w:ascii="Avenir Heavy" w:hAnsi="Avenir Heavy" w:cstheme="minorHAnsi"/>
                <w:b/>
                <w:bCs/>
              </w:rPr>
            </w:pPr>
            <w:r w:rsidRPr="00D67B2E">
              <w:rPr>
                <w:rFonts w:ascii="Avenir Heavy" w:hAnsi="Avenir Heavy" w:cstheme="minorHAnsi"/>
                <w:b/>
                <w:bCs/>
              </w:rPr>
              <w:t>4. Teaching methods and strategies</w:t>
            </w:r>
          </w:p>
        </w:tc>
        <w:tc>
          <w:tcPr>
            <w:tcW w:w="850" w:type="dxa"/>
            <w:vAlign w:val="center"/>
          </w:tcPr>
          <w:p w14:paraId="6B9D49A4"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Poor</w:t>
            </w:r>
          </w:p>
        </w:tc>
        <w:tc>
          <w:tcPr>
            <w:tcW w:w="1134" w:type="dxa"/>
            <w:vAlign w:val="center"/>
          </w:tcPr>
          <w:p w14:paraId="0C1F0B86"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Successful</w:t>
            </w:r>
          </w:p>
        </w:tc>
        <w:tc>
          <w:tcPr>
            <w:tcW w:w="1418" w:type="dxa"/>
            <w:vAlign w:val="center"/>
          </w:tcPr>
          <w:p w14:paraId="1E09C4C3"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High Quality</w:t>
            </w:r>
          </w:p>
        </w:tc>
        <w:tc>
          <w:tcPr>
            <w:tcW w:w="1276" w:type="dxa"/>
            <w:vAlign w:val="center"/>
          </w:tcPr>
          <w:p w14:paraId="77CE1F57"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Excellent</w:t>
            </w:r>
          </w:p>
        </w:tc>
        <w:tc>
          <w:tcPr>
            <w:tcW w:w="1422" w:type="dxa"/>
            <w:vAlign w:val="center"/>
          </w:tcPr>
          <w:p w14:paraId="399536C8"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Outstanding</w:t>
            </w:r>
          </w:p>
        </w:tc>
      </w:tr>
      <w:tr w:rsidR="00B15E94" w:rsidRPr="00D67B2E" w14:paraId="39B93636" w14:textId="77777777" w:rsidTr="00663DCD">
        <w:trPr>
          <w:trHeight w:val="720"/>
          <w:jc w:val="center"/>
        </w:trPr>
        <w:tc>
          <w:tcPr>
            <w:tcW w:w="4248" w:type="dxa"/>
            <w:gridSpan w:val="2"/>
            <w:vAlign w:val="center"/>
          </w:tcPr>
          <w:p w14:paraId="7A58F26A" w14:textId="77777777" w:rsidR="00B15E94" w:rsidRPr="00D67B2E" w:rsidRDefault="00B15E94" w:rsidP="00663DCD">
            <w:pPr>
              <w:spacing w:line="480" w:lineRule="auto"/>
              <w:rPr>
                <w:rFonts w:ascii="Avenir Heavy" w:hAnsi="Avenir Heavy" w:cstheme="minorHAnsi"/>
                <w:b/>
                <w:bCs/>
              </w:rPr>
            </w:pPr>
            <w:r w:rsidRPr="00D67B2E">
              <w:rPr>
                <w:rFonts w:ascii="Avenir Heavy" w:hAnsi="Avenir Heavy" w:cstheme="minorHAnsi"/>
                <w:b/>
                <w:bCs/>
              </w:rPr>
              <w:t>5. Communication and accessibility</w:t>
            </w:r>
          </w:p>
        </w:tc>
        <w:tc>
          <w:tcPr>
            <w:tcW w:w="850" w:type="dxa"/>
            <w:vAlign w:val="center"/>
          </w:tcPr>
          <w:p w14:paraId="4158C1EC"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Poor</w:t>
            </w:r>
          </w:p>
        </w:tc>
        <w:tc>
          <w:tcPr>
            <w:tcW w:w="1134" w:type="dxa"/>
            <w:vAlign w:val="center"/>
          </w:tcPr>
          <w:p w14:paraId="0514467E"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Successful</w:t>
            </w:r>
          </w:p>
        </w:tc>
        <w:tc>
          <w:tcPr>
            <w:tcW w:w="1418" w:type="dxa"/>
            <w:vAlign w:val="center"/>
          </w:tcPr>
          <w:p w14:paraId="75E0F562"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High Quality</w:t>
            </w:r>
          </w:p>
        </w:tc>
        <w:tc>
          <w:tcPr>
            <w:tcW w:w="1276" w:type="dxa"/>
            <w:vAlign w:val="center"/>
          </w:tcPr>
          <w:p w14:paraId="5232B7D9"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Excellent</w:t>
            </w:r>
          </w:p>
        </w:tc>
        <w:tc>
          <w:tcPr>
            <w:tcW w:w="1422" w:type="dxa"/>
            <w:vAlign w:val="center"/>
          </w:tcPr>
          <w:p w14:paraId="7EC3D46C"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Outstanding</w:t>
            </w:r>
          </w:p>
        </w:tc>
      </w:tr>
      <w:tr w:rsidR="00B15E94" w:rsidRPr="00D67B2E" w14:paraId="3E44F3C0" w14:textId="77777777" w:rsidTr="00663DCD">
        <w:trPr>
          <w:trHeight w:val="720"/>
          <w:jc w:val="center"/>
        </w:trPr>
        <w:tc>
          <w:tcPr>
            <w:tcW w:w="4248" w:type="dxa"/>
            <w:gridSpan w:val="2"/>
            <w:vAlign w:val="center"/>
          </w:tcPr>
          <w:p w14:paraId="11617C94" w14:textId="77777777" w:rsidR="00B15E94" w:rsidRPr="00D67B2E" w:rsidRDefault="00B15E94" w:rsidP="00663DCD">
            <w:pPr>
              <w:spacing w:line="480" w:lineRule="auto"/>
              <w:rPr>
                <w:rFonts w:ascii="Avenir Heavy" w:hAnsi="Avenir Heavy" w:cstheme="minorHAnsi"/>
                <w:b/>
                <w:bCs/>
              </w:rPr>
            </w:pPr>
            <w:r w:rsidRPr="00D67B2E">
              <w:rPr>
                <w:rFonts w:ascii="Avenir Heavy" w:hAnsi="Avenir Heavy" w:cstheme="minorHAnsi"/>
                <w:b/>
                <w:bCs/>
              </w:rPr>
              <w:t>6. Impact on scholarly development</w:t>
            </w:r>
          </w:p>
        </w:tc>
        <w:tc>
          <w:tcPr>
            <w:tcW w:w="850" w:type="dxa"/>
            <w:vAlign w:val="center"/>
          </w:tcPr>
          <w:p w14:paraId="63F4EDC4"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Poor</w:t>
            </w:r>
          </w:p>
        </w:tc>
        <w:tc>
          <w:tcPr>
            <w:tcW w:w="1134" w:type="dxa"/>
            <w:vAlign w:val="center"/>
          </w:tcPr>
          <w:p w14:paraId="4652544A"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Successful</w:t>
            </w:r>
          </w:p>
        </w:tc>
        <w:tc>
          <w:tcPr>
            <w:tcW w:w="1418" w:type="dxa"/>
            <w:vAlign w:val="center"/>
          </w:tcPr>
          <w:p w14:paraId="5F787DC9"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High Quality</w:t>
            </w:r>
          </w:p>
        </w:tc>
        <w:tc>
          <w:tcPr>
            <w:tcW w:w="1276" w:type="dxa"/>
            <w:vAlign w:val="center"/>
          </w:tcPr>
          <w:p w14:paraId="2C7E7F3B"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Excellent</w:t>
            </w:r>
          </w:p>
        </w:tc>
        <w:tc>
          <w:tcPr>
            <w:tcW w:w="1422" w:type="dxa"/>
            <w:vAlign w:val="center"/>
          </w:tcPr>
          <w:p w14:paraId="0BE3D3E7"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Outstanding</w:t>
            </w:r>
          </w:p>
        </w:tc>
      </w:tr>
      <w:tr w:rsidR="00B15E94" w:rsidRPr="00D67B2E" w14:paraId="7694AED3" w14:textId="77777777" w:rsidTr="00663DCD">
        <w:trPr>
          <w:trHeight w:val="720"/>
          <w:jc w:val="center"/>
        </w:trPr>
        <w:tc>
          <w:tcPr>
            <w:tcW w:w="4248" w:type="dxa"/>
            <w:gridSpan w:val="2"/>
            <w:vAlign w:val="center"/>
          </w:tcPr>
          <w:p w14:paraId="7647D461" w14:textId="77777777" w:rsidR="00B15E94" w:rsidRPr="00D67B2E" w:rsidRDefault="00B15E94" w:rsidP="00663DCD">
            <w:pPr>
              <w:spacing w:line="480" w:lineRule="auto"/>
              <w:rPr>
                <w:rFonts w:ascii="Avenir Heavy" w:hAnsi="Avenir Heavy" w:cstheme="minorHAnsi"/>
                <w:b/>
                <w:bCs/>
              </w:rPr>
            </w:pPr>
            <w:r w:rsidRPr="00D67B2E">
              <w:rPr>
                <w:rFonts w:ascii="Avenir Heavy" w:hAnsi="Avenir Heavy" w:cstheme="minorHAnsi"/>
                <w:b/>
                <w:bCs/>
              </w:rPr>
              <w:t>7. Overall assessment</w:t>
            </w:r>
          </w:p>
        </w:tc>
        <w:tc>
          <w:tcPr>
            <w:tcW w:w="850" w:type="dxa"/>
            <w:vAlign w:val="center"/>
          </w:tcPr>
          <w:p w14:paraId="3CAB7FF4"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Poor</w:t>
            </w:r>
          </w:p>
        </w:tc>
        <w:tc>
          <w:tcPr>
            <w:tcW w:w="1134" w:type="dxa"/>
            <w:vAlign w:val="center"/>
          </w:tcPr>
          <w:p w14:paraId="1A589114"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Successful</w:t>
            </w:r>
          </w:p>
        </w:tc>
        <w:tc>
          <w:tcPr>
            <w:tcW w:w="1418" w:type="dxa"/>
            <w:vAlign w:val="center"/>
          </w:tcPr>
          <w:p w14:paraId="52C27326"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High Quality</w:t>
            </w:r>
          </w:p>
        </w:tc>
        <w:tc>
          <w:tcPr>
            <w:tcW w:w="1276" w:type="dxa"/>
            <w:vAlign w:val="center"/>
          </w:tcPr>
          <w:p w14:paraId="08C84C34"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Excellent</w:t>
            </w:r>
          </w:p>
        </w:tc>
        <w:tc>
          <w:tcPr>
            <w:tcW w:w="1422" w:type="dxa"/>
            <w:vAlign w:val="center"/>
          </w:tcPr>
          <w:p w14:paraId="072020BD" w14:textId="77777777" w:rsidR="00B15E94" w:rsidRPr="00D67B2E" w:rsidRDefault="00B15E94" w:rsidP="00663DCD">
            <w:pPr>
              <w:spacing w:line="480" w:lineRule="auto"/>
              <w:jc w:val="center"/>
              <w:rPr>
                <w:rFonts w:ascii="Avenir Book" w:hAnsi="Avenir Book" w:cstheme="minorHAnsi"/>
                <w:sz w:val="20"/>
                <w:szCs w:val="20"/>
              </w:rPr>
            </w:pPr>
            <w:r w:rsidRPr="00D67B2E">
              <w:rPr>
                <w:rFonts w:ascii="Avenir Book" w:hAnsi="Avenir Book" w:cstheme="minorHAnsi"/>
                <w:sz w:val="20"/>
                <w:szCs w:val="20"/>
              </w:rPr>
              <w:t>Outstanding</w:t>
            </w:r>
          </w:p>
        </w:tc>
      </w:tr>
    </w:tbl>
    <w:p w14:paraId="4103CF63" w14:textId="77777777" w:rsidR="00B15E94" w:rsidRDefault="00B15E94" w:rsidP="00B15E94"/>
    <w:p w14:paraId="77E01FC0" w14:textId="77E3F80D" w:rsidR="004C0B4C" w:rsidRPr="00815856" w:rsidRDefault="00306E37" w:rsidP="004C0B4C">
      <w:pPr>
        <w:jc w:val="center"/>
        <w:rPr>
          <w:rFonts w:ascii="Avenir Black" w:hAnsi="Avenir Black"/>
          <w:b/>
          <w:bCs/>
          <w:sz w:val="28"/>
          <w:szCs w:val="28"/>
        </w:rPr>
      </w:pPr>
      <w:r>
        <w:rPr>
          <w:rFonts w:ascii="Avenir Black" w:hAnsi="Avenir Black"/>
          <w:b/>
          <w:bCs/>
          <w:sz w:val="28"/>
          <w:szCs w:val="28"/>
        </w:rPr>
        <w:lastRenderedPageBreak/>
        <w:t>GUIDING</w:t>
      </w:r>
      <w:r w:rsidR="004C0B4C">
        <w:rPr>
          <w:rFonts w:ascii="Avenir Black" w:hAnsi="Avenir Black"/>
          <w:b/>
          <w:bCs/>
          <w:sz w:val="28"/>
          <w:szCs w:val="28"/>
        </w:rPr>
        <w:t xml:space="preserve"> QUESTIONS</w:t>
      </w:r>
      <w:r w:rsidR="004C0B4C" w:rsidRPr="00815856">
        <w:rPr>
          <w:rFonts w:ascii="Avenir Black" w:hAnsi="Avenir Black"/>
          <w:b/>
          <w:bCs/>
          <w:sz w:val="28"/>
          <w:szCs w:val="28"/>
        </w:rPr>
        <w:t xml:space="preserve"> to Consider for the Preliminary Meeting*</w:t>
      </w:r>
    </w:p>
    <w:bookmarkEnd w:id="11"/>
    <w:p w14:paraId="6C2EF937" w14:textId="77777777" w:rsidR="004C0B4C" w:rsidRDefault="004C0B4C" w:rsidP="004C0B4C">
      <w:pPr>
        <w:rPr>
          <w:rStyle w:val="textlayer--absolute"/>
          <w:rFonts w:ascii="Arial" w:hAnsi="Arial" w:cs="Arial"/>
          <w:sz w:val="27"/>
          <w:szCs w:val="27"/>
          <w:shd w:val="clear" w:color="auto" w:fill="F2F2F2"/>
        </w:rPr>
      </w:pPr>
    </w:p>
    <w:p w14:paraId="611BA58B" w14:textId="77777777" w:rsidR="004C0B4C" w:rsidRPr="00B934E9" w:rsidRDefault="004C0B4C" w:rsidP="004C0B4C">
      <w:pPr>
        <w:rPr>
          <w:rStyle w:val="textlayer--absolute"/>
          <w:rFonts w:ascii="Avenir Book" w:hAnsi="Avenir Book" w:cstheme="majorHAnsi"/>
          <w:sz w:val="22"/>
          <w:szCs w:val="22"/>
          <w:shd w:val="clear" w:color="auto" w:fill="F2F2F2"/>
        </w:rPr>
      </w:pPr>
      <w:r w:rsidRPr="00B934E9">
        <w:rPr>
          <w:rStyle w:val="textlayer--absolute"/>
          <w:rFonts w:ascii="Avenir Book" w:hAnsi="Avenir Book" w:cstheme="majorHAnsi"/>
          <w:sz w:val="22"/>
          <w:szCs w:val="22"/>
          <w:shd w:val="clear" w:color="auto" w:fill="F2F2F2"/>
        </w:rPr>
        <w:t>A preliminary meeting provides an opportunity for the instructor to discuss both the context of their course and their teaching and learning goals. During a preliminary meeting, reviewers are encouraged to ask questions about different teaching and learning dimensions, such as the</w:t>
      </w:r>
      <w:r>
        <w:rPr>
          <w:rStyle w:val="textlayer--absolute"/>
          <w:rFonts w:ascii="Avenir Book" w:hAnsi="Avenir Book" w:cstheme="majorHAnsi"/>
          <w:sz w:val="22"/>
          <w:szCs w:val="22"/>
          <w:shd w:val="clear" w:color="auto" w:fill="F2F2F2"/>
        </w:rPr>
        <w:t xml:space="preserve"> </w:t>
      </w:r>
      <w:r w:rsidRPr="00B934E9">
        <w:rPr>
          <w:rStyle w:val="textlayer--absolute"/>
          <w:rFonts w:ascii="Avenir Book" w:hAnsi="Avenir Book" w:cstheme="majorHAnsi"/>
          <w:sz w:val="22"/>
          <w:szCs w:val="22"/>
          <w:shd w:val="clear" w:color="auto" w:fill="F2F2F2"/>
        </w:rPr>
        <w:t xml:space="preserve">course design, content, development and other points, as suggested in the Guiding Questions listed below. In the absence of a preliminary meeting between the instructor and the peer reviewer(s), the PRT department administrator can collect the instructor’s answers to all or some of the questions below. </w:t>
      </w:r>
    </w:p>
    <w:p w14:paraId="7CAABB5B" w14:textId="77777777" w:rsidR="004C0B4C" w:rsidRPr="00B934E9" w:rsidRDefault="004C0B4C" w:rsidP="004C0B4C">
      <w:pPr>
        <w:rPr>
          <w:rFonts w:ascii="Avenir Book" w:hAnsi="Avenir Book" w:cstheme="majorHAnsi"/>
          <w:sz w:val="22"/>
          <w:szCs w:val="22"/>
        </w:rPr>
      </w:pPr>
      <w:r w:rsidRPr="00B934E9">
        <w:rPr>
          <w:rStyle w:val="textlayer--absolute"/>
          <w:rFonts w:ascii="Avenir Book" w:hAnsi="Avenir Book" w:cstheme="majorHAnsi"/>
          <w:sz w:val="22"/>
          <w:szCs w:val="22"/>
          <w:shd w:val="clear" w:color="auto" w:fill="F2F2F2"/>
        </w:rPr>
        <w:t xml:space="preserve">A preliminary meeting is an </w:t>
      </w:r>
      <w:r w:rsidRPr="00B934E9">
        <w:rPr>
          <w:rStyle w:val="textlayer--absolute"/>
          <w:rFonts w:ascii="Avenir Book" w:hAnsi="Avenir Book" w:cstheme="majorHAnsi"/>
          <w:b/>
          <w:bCs/>
          <w:sz w:val="22"/>
          <w:szCs w:val="22"/>
          <w:shd w:val="clear" w:color="auto" w:fill="F2F2F2"/>
        </w:rPr>
        <w:t>optional component</w:t>
      </w:r>
      <w:r w:rsidRPr="00B934E9">
        <w:rPr>
          <w:rStyle w:val="textlayer--absolute"/>
          <w:rFonts w:ascii="Avenir Book" w:hAnsi="Avenir Book" w:cstheme="majorHAnsi"/>
          <w:sz w:val="22"/>
          <w:szCs w:val="22"/>
          <w:shd w:val="clear" w:color="auto" w:fill="F2F2F2"/>
        </w:rPr>
        <w:t xml:space="preserve"> of a</w:t>
      </w:r>
      <w:r>
        <w:rPr>
          <w:rStyle w:val="textlayer--absolute"/>
          <w:rFonts w:ascii="Avenir Book" w:hAnsi="Avenir Book" w:cstheme="majorHAnsi"/>
          <w:sz w:val="22"/>
          <w:szCs w:val="22"/>
          <w:shd w:val="clear" w:color="auto" w:fill="F2F2F2"/>
        </w:rPr>
        <w:t xml:space="preserve"> </w:t>
      </w:r>
      <w:r w:rsidRPr="00B934E9">
        <w:rPr>
          <w:rStyle w:val="textlayer--absolute"/>
          <w:rFonts w:ascii="Avenir Book" w:hAnsi="Avenir Book" w:cstheme="majorHAnsi"/>
          <w:sz w:val="22"/>
          <w:szCs w:val="22"/>
          <w:shd w:val="clear" w:color="auto" w:fill="F2F2F2"/>
        </w:rPr>
        <w:t>Summative PRT and can take place depending upon the model of PRT adopted by the unit.</w:t>
      </w:r>
    </w:p>
    <w:p w14:paraId="3CE2878C" w14:textId="77777777" w:rsidR="004C0B4C" w:rsidRPr="00815856" w:rsidRDefault="004C0B4C" w:rsidP="004C0B4C">
      <w:pPr>
        <w:rPr>
          <w:rFonts w:ascii="Avenir Black" w:hAnsi="Avenir Black"/>
          <w:b/>
          <w:bCs/>
        </w:rPr>
      </w:pPr>
    </w:p>
    <w:p w14:paraId="5976D881" w14:textId="77777777" w:rsidR="004C0B4C" w:rsidRPr="00B934E9" w:rsidRDefault="004C0B4C" w:rsidP="004C0B4C">
      <w:pPr>
        <w:pStyle w:val="ListParagraph"/>
        <w:numPr>
          <w:ilvl w:val="0"/>
          <w:numId w:val="10"/>
        </w:numPr>
        <w:ind w:left="360"/>
        <w:rPr>
          <w:rFonts w:ascii="Avenir Book" w:hAnsi="Avenir Book"/>
          <w:sz w:val="22"/>
          <w:szCs w:val="22"/>
        </w:rPr>
      </w:pPr>
      <w:r w:rsidRPr="00B934E9">
        <w:rPr>
          <w:rFonts w:ascii="Avenir Book" w:hAnsi="Avenir Book"/>
          <w:b/>
          <w:bCs/>
          <w:sz w:val="22"/>
          <w:szCs w:val="22"/>
        </w:rPr>
        <w:t>Course design</w:t>
      </w:r>
      <w:r w:rsidRPr="00B934E9">
        <w:rPr>
          <w:rFonts w:ascii="Avenir Book" w:hAnsi="Avenir Book"/>
          <w:sz w:val="22"/>
          <w:szCs w:val="22"/>
        </w:rPr>
        <w:t xml:space="preserve">: </w:t>
      </w:r>
      <w:r>
        <w:rPr>
          <w:rFonts w:ascii="Avenir Book" w:hAnsi="Avenir Book"/>
          <w:sz w:val="22"/>
          <w:szCs w:val="22"/>
        </w:rPr>
        <w:t xml:space="preserve">which </w:t>
      </w:r>
      <w:r w:rsidRPr="00B934E9">
        <w:rPr>
          <w:rFonts w:ascii="Avenir Book" w:hAnsi="Avenir Book"/>
          <w:sz w:val="22"/>
          <w:szCs w:val="22"/>
        </w:rPr>
        <w:t>pedagogical practi</w:t>
      </w:r>
      <w:r>
        <w:rPr>
          <w:rFonts w:ascii="Avenir Book" w:hAnsi="Avenir Book"/>
          <w:sz w:val="22"/>
          <w:szCs w:val="22"/>
        </w:rPr>
        <w:t>c</w:t>
      </w:r>
      <w:r w:rsidRPr="00B934E9">
        <w:rPr>
          <w:rFonts w:ascii="Avenir Book" w:hAnsi="Avenir Book"/>
          <w:sz w:val="22"/>
          <w:szCs w:val="22"/>
        </w:rPr>
        <w:t>es</w:t>
      </w:r>
      <w:r>
        <w:rPr>
          <w:rFonts w:ascii="Avenir Book" w:hAnsi="Avenir Book"/>
          <w:sz w:val="22"/>
          <w:szCs w:val="22"/>
        </w:rPr>
        <w:t xml:space="preserve"> did you consider when designing your course</w:t>
      </w:r>
      <w:r w:rsidRPr="00B934E9">
        <w:rPr>
          <w:rFonts w:ascii="Avenir Book" w:hAnsi="Avenir Book"/>
          <w:sz w:val="22"/>
          <w:szCs w:val="22"/>
        </w:rPr>
        <w:t xml:space="preserve">? Was </w:t>
      </w:r>
      <w:r>
        <w:rPr>
          <w:rFonts w:ascii="Avenir Book" w:hAnsi="Avenir Book"/>
          <w:sz w:val="22"/>
          <w:szCs w:val="22"/>
        </w:rPr>
        <w:t>your course</w:t>
      </w:r>
      <w:r w:rsidRPr="00B934E9">
        <w:rPr>
          <w:rFonts w:ascii="Avenir Book" w:hAnsi="Avenir Book"/>
          <w:sz w:val="22"/>
          <w:szCs w:val="22"/>
        </w:rPr>
        <w:t xml:space="preserve"> developed with the help of an instructional designer? When was it last updated? Which tools are you using in the course outside of Canvas and why?</w:t>
      </w:r>
    </w:p>
    <w:p w14:paraId="3F5CB41D" w14:textId="77777777" w:rsidR="004C0B4C" w:rsidRPr="00B934E9" w:rsidRDefault="004C0B4C" w:rsidP="004C0B4C">
      <w:pPr>
        <w:ind w:firstLine="60"/>
        <w:rPr>
          <w:rFonts w:ascii="Avenir Book" w:hAnsi="Avenir Book"/>
          <w:sz w:val="16"/>
          <w:szCs w:val="16"/>
        </w:rPr>
      </w:pPr>
    </w:p>
    <w:p w14:paraId="6276A1E9" w14:textId="77777777" w:rsidR="004C0B4C" w:rsidRPr="00B934E9" w:rsidRDefault="004C0B4C" w:rsidP="004C0B4C">
      <w:pPr>
        <w:pStyle w:val="ListParagraph"/>
        <w:numPr>
          <w:ilvl w:val="0"/>
          <w:numId w:val="10"/>
        </w:numPr>
        <w:ind w:left="360"/>
        <w:rPr>
          <w:rFonts w:ascii="Avenir Book" w:hAnsi="Avenir Book"/>
          <w:sz w:val="22"/>
          <w:szCs w:val="22"/>
        </w:rPr>
      </w:pPr>
      <w:r w:rsidRPr="00B934E9">
        <w:rPr>
          <w:rFonts w:ascii="Avenir Book" w:hAnsi="Avenir Book"/>
          <w:b/>
          <w:bCs/>
          <w:sz w:val="22"/>
          <w:szCs w:val="22"/>
        </w:rPr>
        <w:t>Content development:</w:t>
      </w:r>
      <w:r w:rsidRPr="00B934E9">
        <w:rPr>
          <w:rFonts w:ascii="Avenir Book" w:hAnsi="Avenir Book"/>
          <w:sz w:val="22"/>
          <w:szCs w:val="22"/>
        </w:rPr>
        <w:t xml:space="preserve"> What is the extent of your contribution to content development? Are there aspects of the course content that you cannot change due to program policy or other factors?</w:t>
      </w:r>
    </w:p>
    <w:p w14:paraId="7C2E5EA1" w14:textId="77777777" w:rsidR="004C0B4C" w:rsidRPr="00B934E9" w:rsidRDefault="004C0B4C" w:rsidP="004C0B4C">
      <w:pPr>
        <w:rPr>
          <w:rFonts w:ascii="Avenir Book" w:hAnsi="Avenir Book"/>
          <w:sz w:val="16"/>
          <w:szCs w:val="16"/>
        </w:rPr>
      </w:pPr>
    </w:p>
    <w:p w14:paraId="19F1316A" w14:textId="77777777" w:rsidR="004C0B4C" w:rsidRDefault="004C0B4C" w:rsidP="004C0B4C">
      <w:pPr>
        <w:pStyle w:val="ListParagraph"/>
        <w:numPr>
          <w:ilvl w:val="0"/>
          <w:numId w:val="10"/>
        </w:numPr>
        <w:ind w:left="360"/>
        <w:rPr>
          <w:rFonts w:ascii="Avenir Book" w:hAnsi="Avenir Book"/>
          <w:sz w:val="22"/>
          <w:szCs w:val="22"/>
        </w:rPr>
      </w:pPr>
      <w:r w:rsidRPr="00B934E9">
        <w:rPr>
          <w:rFonts w:ascii="Avenir Book" w:hAnsi="Avenir Book"/>
          <w:b/>
          <w:bCs/>
          <w:sz w:val="22"/>
          <w:szCs w:val="22"/>
        </w:rPr>
        <w:t>Creating Community</w:t>
      </w:r>
      <w:r>
        <w:rPr>
          <w:rFonts w:ascii="Avenir Book" w:hAnsi="Avenir Book"/>
          <w:b/>
          <w:bCs/>
          <w:sz w:val="22"/>
          <w:szCs w:val="22"/>
        </w:rPr>
        <w:t xml:space="preserve"> and Motivating students</w:t>
      </w:r>
      <w:r w:rsidRPr="00B934E9">
        <w:rPr>
          <w:rFonts w:ascii="Avenir Book" w:hAnsi="Avenir Book"/>
          <w:sz w:val="22"/>
          <w:szCs w:val="22"/>
        </w:rPr>
        <w:t>: Explain steps you have taken to foster a learning environment that is supportive, inclusive and motivates students to learn. Describe how you encourage student-to-student interaction in course assignments and other learning activities. Discuss how you communicate your expectations for participation and collaboration.</w:t>
      </w:r>
      <w:r>
        <w:rPr>
          <w:rFonts w:ascii="Avenir Book" w:hAnsi="Avenir Book"/>
          <w:sz w:val="22"/>
          <w:szCs w:val="22"/>
        </w:rPr>
        <w:t xml:space="preserve"> </w:t>
      </w:r>
      <w:r w:rsidRPr="008C3909">
        <w:rPr>
          <w:rFonts w:ascii="Avenir Book" w:hAnsi="Avenir Book"/>
          <w:sz w:val="22"/>
          <w:szCs w:val="22"/>
        </w:rPr>
        <w:t>Explain strategies you use to encourage students to take responsibility for their learning.</w:t>
      </w:r>
    </w:p>
    <w:p w14:paraId="55016AC6" w14:textId="77777777" w:rsidR="004C0B4C" w:rsidRDefault="004C0B4C" w:rsidP="004C0B4C">
      <w:pPr>
        <w:pStyle w:val="ListParagraph"/>
        <w:ind w:left="360"/>
        <w:rPr>
          <w:rFonts w:ascii="Avenir Book" w:hAnsi="Avenir Book"/>
          <w:sz w:val="22"/>
          <w:szCs w:val="22"/>
        </w:rPr>
      </w:pPr>
    </w:p>
    <w:p w14:paraId="326A21C5" w14:textId="77777777" w:rsidR="004C0B4C" w:rsidRPr="008C3909" w:rsidRDefault="004C0B4C" w:rsidP="004C0B4C">
      <w:pPr>
        <w:pStyle w:val="ListParagraph"/>
        <w:numPr>
          <w:ilvl w:val="0"/>
          <w:numId w:val="10"/>
        </w:numPr>
        <w:ind w:left="360"/>
        <w:rPr>
          <w:rFonts w:ascii="Avenir Book" w:hAnsi="Avenir Book"/>
          <w:sz w:val="22"/>
          <w:szCs w:val="22"/>
        </w:rPr>
      </w:pPr>
      <w:r w:rsidRPr="008C3909">
        <w:rPr>
          <w:rFonts w:ascii="Avenir Book" w:hAnsi="Avenir Book"/>
          <w:b/>
          <w:bCs/>
          <w:sz w:val="22"/>
          <w:szCs w:val="22"/>
        </w:rPr>
        <w:t>Communication and Responsiveness:</w:t>
      </w:r>
      <w:r w:rsidRPr="008C3909">
        <w:rPr>
          <w:rFonts w:ascii="Avenir Book" w:hAnsi="Avenir Book"/>
          <w:sz w:val="22"/>
          <w:szCs w:val="22"/>
        </w:rPr>
        <w:t xml:space="preserve"> Discuss your approach to responding to student concerns and course-related issues. </w:t>
      </w:r>
      <w:r w:rsidRPr="008C3909">
        <w:rPr>
          <w:rFonts w:ascii="Avenir Book" w:hAnsi="Avenir Book" w:cs="Arial"/>
          <w:color w:val="202122"/>
          <w:sz w:val="22"/>
          <w:szCs w:val="22"/>
        </w:rPr>
        <w:t>How do you clarify expectations for students (</w:t>
      </w:r>
      <w:proofErr w:type="gramStart"/>
      <w:r w:rsidRPr="008C3909">
        <w:rPr>
          <w:rFonts w:ascii="Avenir Book" w:hAnsi="Avenir Book" w:cs="Arial"/>
          <w:color w:val="202122"/>
          <w:sz w:val="22"/>
          <w:szCs w:val="22"/>
        </w:rPr>
        <w:t>e.g.</w:t>
      </w:r>
      <w:proofErr w:type="gramEnd"/>
      <w:r w:rsidRPr="008C3909">
        <w:rPr>
          <w:rFonts w:ascii="Avenir Book" w:hAnsi="Avenir Book" w:cs="Arial"/>
          <w:color w:val="202122"/>
          <w:sz w:val="22"/>
          <w:szCs w:val="22"/>
        </w:rPr>
        <w:t xml:space="preserve"> rubrics, checklists, other)? How do you design assessment activities that are meaningful and relevant to your students.?</w:t>
      </w:r>
      <w:r w:rsidRPr="008C3909">
        <w:rPr>
          <w:rFonts w:ascii="Avenir Book" w:hAnsi="Avenir Book"/>
          <w:sz w:val="22"/>
          <w:szCs w:val="22"/>
        </w:rPr>
        <w:t xml:space="preserve"> Describe your approach to delivering timely and appropriate constructive feedback. </w:t>
      </w:r>
    </w:p>
    <w:p w14:paraId="2C9E555D" w14:textId="77777777" w:rsidR="004C0B4C" w:rsidRPr="00B934E9" w:rsidRDefault="004C0B4C" w:rsidP="004C0B4C">
      <w:pPr>
        <w:rPr>
          <w:rFonts w:ascii="Avenir Book" w:hAnsi="Avenir Book"/>
          <w:sz w:val="16"/>
          <w:szCs w:val="16"/>
        </w:rPr>
      </w:pPr>
    </w:p>
    <w:p w14:paraId="513D9F9C" w14:textId="77777777" w:rsidR="004C0B4C" w:rsidRDefault="004C0B4C" w:rsidP="004C0B4C">
      <w:pPr>
        <w:pStyle w:val="ListParagraph"/>
        <w:numPr>
          <w:ilvl w:val="0"/>
          <w:numId w:val="10"/>
        </w:numPr>
        <w:ind w:left="360"/>
        <w:rPr>
          <w:rFonts w:ascii="Avenir Book" w:hAnsi="Avenir Book"/>
          <w:sz w:val="22"/>
          <w:szCs w:val="22"/>
        </w:rPr>
      </w:pPr>
      <w:r w:rsidRPr="00B934E9">
        <w:rPr>
          <w:rFonts w:ascii="Avenir Book" w:hAnsi="Avenir Book"/>
          <w:b/>
          <w:bCs/>
          <w:sz w:val="22"/>
          <w:szCs w:val="22"/>
        </w:rPr>
        <w:t>Ongoing Reflection and Improvement</w:t>
      </w:r>
      <w:r w:rsidRPr="00B934E9">
        <w:rPr>
          <w:rFonts w:ascii="Avenir Book" w:hAnsi="Avenir Book"/>
          <w:sz w:val="22"/>
          <w:szCs w:val="22"/>
        </w:rPr>
        <w:t xml:space="preserve">: Explain how you evaluate the effectiveness of your course and your strategy for updating and refining course content and assignments. Explain how make sure that your course promotes student learning and intellectual growth. Describe ways in which you seek out student feedback to improve your course. </w:t>
      </w:r>
    </w:p>
    <w:p w14:paraId="442100CF" w14:textId="77777777" w:rsidR="004C0B4C" w:rsidRPr="00B934E9" w:rsidRDefault="004C0B4C" w:rsidP="004C0B4C">
      <w:pPr>
        <w:pStyle w:val="ListParagraph"/>
        <w:ind w:left="360"/>
        <w:rPr>
          <w:rFonts w:ascii="Avenir Book" w:hAnsi="Avenir Book"/>
          <w:sz w:val="22"/>
          <w:szCs w:val="22"/>
        </w:rPr>
      </w:pPr>
    </w:p>
    <w:p w14:paraId="4128D692" w14:textId="77777777" w:rsidR="004C0B4C" w:rsidRPr="00B934E9" w:rsidRDefault="004C0B4C" w:rsidP="004C0B4C">
      <w:pPr>
        <w:rPr>
          <w:rFonts w:asciiTheme="majorHAnsi" w:hAnsiTheme="majorHAnsi" w:cstheme="majorHAnsi"/>
          <w:sz w:val="16"/>
          <w:szCs w:val="16"/>
        </w:rPr>
      </w:pPr>
    </w:p>
    <w:p w14:paraId="56BC82EB" w14:textId="77777777" w:rsidR="004C0B4C" w:rsidRDefault="004C0B4C" w:rsidP="004C0B4C">
      <w:pPr>
        <w:rPr>
          <w:rStyle w:val="Hyperlink"/>
          <w:rFonts w:ascii="Avenir Book" w:hAnsi="Avenir Book"/>
          <w:sz w:val="22"/>
          <w:szCs w:val="22"/>
        </w:rPr>
      </w:pPr>
      <w:r w:rsidRPr="002B5ECC">
        <w:rPr>
          <w:rFonts w:ascii="Avenir Book" w:hAnsi="Avenir Book" w:cstheme="majorHAnsi"/>
          <w:sz w:val="22"/>
          <w:szCs w:val="22"/>
        </w:rPr>
        <w:t xml:space="preserve">*The above questions have been adapted from the Open Resource, Peer Review of Teaching Guidelines, Oregon University, </w:t>
      </w:r>
      <w:hyperlink r:id="rId17" w:history="1">
        <w:r w:rsidRPr="002B5ECC">
          <w:rPr>
            <w:rStyle w:val="Hyperlink"/>
            <w:rFonts w:ascii="Avenir Book" w:hAnsi="Avenir Book"/>
            <w:sz w:val="22"/>
            <w:szCs w:val="22"/>
          </w:rPr>
          <w:t>https://senate.oregonstate.edu/sites/senate.oregonstate.edu/files/peer_review_observation_formrev.pdf</w:t>
        </w:r>
      </w:hyperlink>
    </w:p>
    <w:p w14:paraId="18F75015" w14:textId="77777777" w:rsidR="004C0B4C" w:rsidRDefault="004C0B4C" w:rsidP="004C0B4C">
      <w:pPr>
        <w:jc w:val="center"/>
        <w:rPr>
          <w:rFonts w:ascii="Avenir Black" w:hAnsi="Avenir Black"/>
          <w:b/>
          <w:bCs/>
          <w:color w:val="000000"/>
          <w:sz w:val="32"/>
          <w:szCs w:val="32"/>
        </w:rPr>
      </w:pPr>
    </w:p>
    <w:p w14:paraId="2AAADCAA" w14:textId="3A998328" w:rsidR="004C0B4C" w:rsidRDefault="004C0B4C" w:rsidP="000741D2">
      <w:pPr>
        <w:rPr>
          <w:rFonts w:ascii="Avenir Book" w:hAnsi="Avenir Book" w:cstheme="minorHAnsi"/>
        </w:rPr>
      </w:pPr>
    </w:p>
    <w:p w14:paraId="2E496C26" w14:textId="77777777" w:rsidR="00A8000A" w:rsidRDefault="00A8000A" w:rsidP="000741D2">
      <w:pPr>
        <w:rPr>
          <w:rFonts w:ascii="Avenir Book" w:hAnsi="Avenir Book" w:cstheme="minorHAnsi"/>
        </w:rPr>
      </w:pPr>
    </w:p>
    <w:p w14:paraId="76D4E5C1" w14:textId="607F21CF" w:rsidR="004C0B4C" w:rsidRDefault="004C0B4C" w:rsidP="000741D2">
      <w:pPr>
        <w:rPr>
          <w:rFonts w:ascii="Avenir Book" w:hAnsi="Avenir Book" w:cstheme="minorHAnsi"/>
        </w:rPr>
      </w:pPr>
    </w:p>
    <w:p w14:paraId="3F3A0FC8" w14:textId="77777777" w:rsidR="004C0B4C" w:rsidRPr="00A87507"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lack" w:hAnsi="Avenir Black"/>
          <w:b/>
          <w:bCs/>
          <w:color w:val="000000"/>
          <w:sz w:val="28"/>
          <w:szCs w:val="28"/>
        </w:rPr>
      </w:pPr>
      <w:bookmarkStart w:id="15" w:name="Audience"/>
      <w:r w:rsidRPr="00A87507">
        <w:rPr>
          <w:rFonts w:ascii="Avenir Black" w:hAnsi="Avenir Black"/>
          <w:b/>
          <w:bCs/>
          <w:color w:val="000000"/>
          <w:sz w:val="28"/>
          <w:szCs w:val="28"/>
        </w:rPr>
        <w:t>AUDIENCE CONSENT TO RECORDING OF CLASSES</w:t>
      </w:r>
    </w:p>
    <w:p w14:paraId="317C4C3D" w14:textId="77777777" w:rsidR="004C0B4C" w:rsidRPr="00A87507"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lack" w:hAnsi="Avenir Black"/>
          <w:b/>
          <w:bCs/>
          <w:color w:val="000000"/>
          <w:sz w:val="28"/>
          <w:szCs w:val="28"/>
        </w:rPr>
      </w:pPr>
      <w:r w:rsidRPr="00A87507">
        <w:rPr>
          <w:rFonts w:ascii="Avenir Black" w:hAnsi="Avenir Black"/>
          <w:b/>
          <w:bCs/>
          <w:color w:val="000000"/>
          <w:sz w:val="28"/>
          <w:szCs w:val="28"/>
        </w:rPr>
        <w:t>FOR PEER REVIEW OF TEACHING</w:t>
      </w:r>
    </w:p>
    <w:bookmarkEnd w:id="15"/>
    <w:p w14:paraId="08859F2C" w14:textId="77777777" w:rsidR="004C0B4C" w:rsidRPr="00A05231" w:rsidRDefault="004C0B4C" w:rsidP="004C0B4C">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p>
    <w:p w14:paraId="09381AC1"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p>
    <w:p w14:paraId="48670154"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r w:rsidRPr="00A05231">
        <w:rPr>
          <w:rFonts w:ascii="Avenir Book" w:hAnsi="Avenir Book"/>
          <w:color w:val="000000"/>
        </w:rPr>
        <w:t>The following instructions should be followed when video recording lectures or presentations for the purpose of the peer review of teaching.</w:t>
      </w:r>
    </w:p>
    <w:p w14:paraId="32AADB98"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p>
    <w:p w14:paraId="5FB71528" w14:textId="77777777" w:rsidR="004C0B4C"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b/>
          <w:bCs/>
          <w:color w:val="000000"/>
        </w:rPr>
      </w:pPr>
      <w:r w:rsidRPr="00557138">
        <w:rPr>
          <w:rFonts w:ascii="Avenir Book" w:hAnsi="Avenir Book"/>
          <w:b/>
          <w:bCs/>
          <w:color w:val="000000"/>
        </w:rPr>
        <w:t>Instructions</w:t>
      </w:r>
    </w:p>
    <w:p w14:paraId="0DB38F8D" w14:textId="77777777" w:rsidR="004C0B4C" w:rsidRDefault="004C0B4C" w:rsidP="004C0B4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b/>
          <w:bCs/>
          <w:color w:val="000000"/>
        </w:rPr>
      </w:pPr>
      <w:r w:rsidRPr="00557138">
        <w:rPr>
          <w:rFonts w:ascii="Avenir Book" w:hAnsi="Avenir Book"/>
          <w:color w:val="000000"/>
        </w:rPr>
        <w:t>The language provided below should be completed as required and displayed in a manner that is clearly visible (e.g.</w:t>
      </w:r>
      <w:r>
        <w:rPr>
          <w:rFonts w:ascii="Avenir Book" w:hAnsi="Avenir Book"/>
          <w:color w:val="000000"/>
        </w:rPr>
        <w:t>,</w:t>
      </w:r>
      <w:r w:rsidRPr="00557138">
        <w:rPr>
          <w:rFonts w:ascii="Avenir Book" w:hAnsi="Avenir Book"/>
          <w:color w:val="000000"/>
        </w:rPr>
        <w:t xml:space="preserve"> projected as a slide) to those attending the lecture/presentation as they enter the auditorium/classroom and take their seats.</w:t>
      </w:r>
    </w:p>
    <w:p w14:paraId="3C96DCE7" w14:textId="77777777" w:rsidR="004C0B4C" w:rsidRPr="00557138" w:rsidRDefault="004C0B4C" w:rsidP="004C0B4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b/>
          <w:bCs/>
          <w:color w:val="000000"/>
        </w:rPr>
      </w:pPr>
      <w:r w:rsidRPr="00557138">
        <w:rPr>
          <w:rFonts w:ascii="Avenir Book" w:hAnsi="Avenir Book"/>
          <w:color w:val="000000"/>
        </w:rPr>
        <w:t>Ensure that adequate seating options are available out of the camera’s line of sight for those who wish to remain off camera and as best as possible</w:t>
      </w:r>
      <w:r>
        <w:rPr>
          <w:rFonts w:ascii="Avenir Book" w:hAnsi="Avenir Book"/>
          <w:color w:val="000000"/>
        </w:rPr>
        <w:t>,</w:t>
      </w:r>
      <w:r w:rsidRPr="00557138">
        <w:rPr>
          <w:rFonts w:ascii="Avenir Book" w:hAnsi="Avenir Book"/>
          <w:color w:val="000000"/>
        </w:rPr>
        <w:t xml:space="preserve"> make attendees aware of such seating options as they arrive.</w:t>
      </w:r>
    </w:p>
    <w:p w14:paraId="02A56B1B" w14:textId="77777777" w:rsidR="004C0B4C" w:rsidRPr="00557138" w:rsidRDefault="004C0B4C" w:rsidP="004C0B4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b/>
          <w:bCs/>
          <w:color w:val="000000"/>
        </w:rPr>
      </w:pPr>
      <w:r w:rsidRPr="00557138">
        <w:rPr>
          <w:rFonts w:ascii="Avenir Book" w:hAnsi="Avenir Book"/>
          <w:color w:val="000000"/>
        </w:rPr>
        <w:t>The language provided below should also be read aloud to the audience at the start of the lecture and the reading of such language should be video recorded (without capturing the audience in the frame). Once read aloud, anyone wishing to move seats should be afforded the opportunity to do so prior to the start of the lecture and prior to capturing the audience in any recording.</w:t>
      </w:r>
    </w:p>
    <w:p w14:paraId="1F0A8E7A" w14:textId="77777777" w:rsidR="004C0B4C" w:rsidRPr="00557138" w:rsidRDefault="004C0B4C" w:rsidP="004C0B4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b/>
          <w:bCs/>
          <w:color w:val="000000"/>
        </w:rPr>
      </w:pPr>
      <w:r w:rsidRPr="00557138">
        <w:rPr>
          <w:rFonts w:ascii="Avenir Book" w:hAnsi="Avenir Book"/>
          <w:color w:val="000000"/>
        </w:rPr>
        <w:t>If questions or discussion will be permitted during the lecture, ensure that time is also allotted for similar questions and discussion</w:t>
      </w:r>
      <w:r>
        <w:rPr>
          <w:rFonts w:ascii="Avenir Book" w:hAnsi="Avenir Book"/>
          <w:color w:val="000000"/>
        </w:rPr>
        <w:t>,</w:t>
      </w:r>
      <w:r w:rsidRPr="00557138">
        <w:rPr>
          <w:rFonts w:ascii="Avenir Book" w:hAnsi="Avenir Book"/>
          <w:color w:val="000000"/>
        </w:rPr>
        <w:t xml:space="preserve"> at a time when the camera(s) are not recording.</w:t>
      </w:r>
    </w:p>
    <w:p w14:paraId="7308A37B"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p>
    <w:p w14:paraId="2D748944"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p>
    <w:p w14:paraId="6AC2B89D" w14:textId="77777777" w:rsidR="004C0B4C" w:rsidRPr="00557138"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b/>
          <w:bCs/>
          <w:color w:val="000000"/>
        </w:rPr>
      </w:pPr>
      <w:r w:rsidRPr="00557138">
        <w:rPr>
          <w:rFonts w:ascii="Avenir Book" w:hAnsi="Avenir Book"/>
          <w:b/>
          <w:bCs/>
          <w:color w:val="000000"/>
        </w:rPr>
        <w:t>Language</w:t>
      </w:r>
    </w:p>
    <w:p w14:paraId="4B3140BE"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r w:rsidRPr="00A05231">
        <w:rPr>
          <w:rFonts w:ascii="Avenir Book" w:hAnsi="Avenir Book"/>
          <w:color w:val="000000"/>
        </w:rPr>
        <w:t xml:space="preserve">"Please note that this lecture or presentation is being recorded for the purpose of reviewing my teaching. It will be reviewed by professors who are reviewing my teaching and will not be distributed beyond them. If you do not wish to be captured in the video </w:t>
      </w:r>
      <w:proofErr w:type="gramStart"/>
      <w:r w:rsidRPr="00A05231">
        <w:rPr>
          <w:rFonts w:ascii="Avenir Book" w:hAnsi="Avenir Book"/>
          <w:color w:val="000000"/>
        </w:rPr>
        <w:t>recording</w:t>
      </w:r>
      <w:proofErr w:type="gramEnd"/>
      <w:r w:rsidRPr="00A05231">
        <w:rPr>
          <w:rFonts w:ascii="Avenir Book" w:hAnsi="Avenir Book"/>
          <w:color w:val="000000"/>
        </w:rPr>
        <w:t xml:space="preserve"> please ensure you are seated ______________ [explain where – e.g.</w:t>
      </w:r>
      <w:r>
        <w:rPr>
          <w:rFonts w:ascii="Avenir Book" w:hAnsi="Avenir Book"/>
          <w:color w:val="000000"/>
        </w:rPr>
        <w:t>,</w:t>
      </w:r>
      <w:r w:rsidRPr="00A05231">
        <w:rPr>
          <w:rFonts w:ascii="Avenir Book" w:hAnsi="Avenir Book"/>
          <w:color w:val="000000"/>
        </w:rPr>
        <w:t xml:space="preserve"> in rows XXXX] and save your questions and discussion until we indicate that the cameras have been turned off.</w:t>
      </w:r>
    </w:p>
    <w:p w14:paraId="3B8D8D78"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p>
    <w:p w14:paraId="40790345"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r w:rsidRPr="00A05231">
        <w:rPr>
          <w:rFonts w:ascii="Avenir Book" w:hAnsi="Avenir Book"/>
          <w:color w:val="000000"/>
        </w:rPr>
        <w:t>If you choose to ask questions and speak during the “on-camera” time during this lecture or presentation, you hereby give the UBC permission to use your image and recorded voice for the purpose of peer review of teaching only.</w:t>
      </w:r>
    </w:p>
    <w:p w14:paraId="7D7F3D43" w14:textId="77777777" w:rsidR="004C0B4C" w:rsidRPr="00A05231" w:rsidRDefault="004C0B4C" w:rsidP="004C0B4C">
      <w:pPr>
        <w:rPr>
          <w:rFonts w:ascii="Avenir Book" w:hAnsi="Avenir Book"/>
          <w:color w:val="000000"/>
        </w:rPr>
      </w:pPr>
    </w:p>
    <w:p w14:paraId="155E3352" w14:textId="77777777" w:rsidR="004C0B4C" w:rsidRDefault="004C0B4C" w:rsidP="004C0B4C">
      <w:pPr>
        <w:rPr>
          <w:rFonts w:ascii="Avenir Book" w:hAnsi="Avenir Book"/>
        </w:rPr>
      </w:pPr>
      <w:r w:rsidRPr="00A05231">
        <w:rPr>
          <w:rFonts w:ascii="Avenir Book" w:hAnsi="Avenir Book"/>
          <w:color w:val="000000"/>
        </w:rPr>
        <w:t>Any questions about the recording of this lecture or presentation should be directed to the Associate Dean, Faculty and Equity in the Faculty of Arts. We appreciate your cooperation and consent to such recording."</w:t>
      </w:r>
    </w:p>
    <w:p w14:paraId="59E38D8E" w14:textId="77777777" w:rsidR="004C0B4C" w:rsidRPr="00557138" w:rsidRDefault="004C0B4C" w:rsidP="004C0B4C">
      <w:pPr>
        <w:rPr>
          <w:rFonts w:ascii="Avenir Book" w:hAnsi="Avenir Book"/>
        </w:rPr>
      </w:pPr>
    </w:p>
    <w:p w14:paraId="09BA6658" w14:textId="77777777" w:rsidR="004C0B4C" w:rsidRDefault="004C0B4C" w:rsidP="004C0B4C">
      <w:pPr>
        <w:tabs>
          <w:tab w:val="left" w:pos="426"/>
          <w:tab w:val="right" w:pos="10080"/>
        </w:tabs>
        <w:ind w:left="360"/>
        <w:jc w:val="center"/>
        <w:rPr>
          <w:rFonts w:ascii="Avenir Black" w:eastAsia="Calibri" w:hAnsi="Avenir Black"/>
          <w:b/>
          <w:bCs/>
          <w:sz w:val="28"/>
          <w:szCs w:val="28"/>
        </w:rPr>
      </w:pPr>
      <w:bookmarkStart w:id="16" w:name="Appendix_G"/>
      <w:bookmarkEnd w:id="16"/>
    </w:p>
    <w:p w14:paraId="4EF4E4B5" w14:textId="77777777" w:rsidR="004C0B4C" w:rsidRPr="00A87507" w:rsidRDefault="004C0B4C" w:rsidP="004C0B4C">
      <w:pPr>
        <w:tabs>
          <w:tab w:val="left" w:pos="426"/>
          <w:tab w:val="right" w:pos="10080"/>
        </w:tabs>
        <w:ind w:left="360"/>
        <w:jc w:val="center"/>
        <w:rPr>
          <w:rFonts w:ascii="Avenir Black" w:hAnsi="Avenir Black"/>
          <w:b/>
          <w:bCs/>
          <w:color w:val="000000"/>
          <w:sz w:val="28"/>
          <w:szCs w:val="28"/>
        </w:rPr>
      </w:pPr>
      <w:bookmarkStart w:id="17" w:name="Recording"/>
      <w:r w:rsidRPr="00A87507">
        <w:rPr>
          <w:rFonts w:ascii="Avenir Black" w:hAnsi="Avenir Black"/>
          <w:b/>
          <w:bCs/>
          <w:color w:val="000000"/>
          <w:sz w:val="28"/>
          <w:szCs w:val="28"/>
        </w:rPr>
        <w:t xml:space="preserve">ACKNOWLEDGEMENT OF </w:t>
      </w:r>
      <w:r>
        <w:rPr>
          <w:rFonts w:ascii="Avenir Black" w:hAnsi="Avenir Black"/>
          <w:b/>
          <w:bCs/>
          <w:color w:val="000000"/>
          <w:sz w:val="28"/>
          <w:szCs w:val="28"/>
        </w:rPr>
        <w:t>RECORDING</w:t>
      </w:r>
    </w:p>
    <w:p w14:paraId="23F6CA13" w14:textId="77777777" w:rsidR="004C0B4C" w:rsidRPr="00A87507" w:rsidRDefault="004C0B4C" w:rsidP="004C0B4C">
      <w:pPr>
        <w:tabs>
          <w:tab w:val="left" w:pos="426"/>
          <w:tab w:val="right" w:pos="10080"/>
        </w:tabs>
        <w:ind w:left="360"/>
        <w:jc w:val="center"/>
        <w:rPr>
          <w:rFonts w:ascii="Avenir Black" w:eastAsia="Calibri" w:hAnsi="Avenir Black"/>
          <w:b/>
          <w:bCs/>
          <w:sz w:val="28"/>
          <w:szCs w:val="28"/>
        </w:rPr>
      </w:pPr>
      <w:r w:rsidRPr="00A87507">
        <w:rPr>
          <w:rFonts w:ascii="Avenir Black" w:hAnsi="Avenir Black"/>
          <w:b/>
          <w:bCs/>
          <w:color w:val="000000"/>
          <w:sz w:val="28"/>
          <w:szCs w:val="28"/>
        </w:rPr>
        <w:t>FOR PEER REVIEW OF TEACHING</w:t>
      </w:r>
    </w:p>
    <w:bookmarkEnd w:id="17"/>
    <w:p w14:paraId="4DB2F7F8" w14:textId="77777777" w:rsidR="004C0B4C" w:rsidRPr="00A05231" w:rsidRDefault="004C0B4C" w:rsidP="004C0B4C">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p>
    <w:p w14:paraId="65DFC05B"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p>
    <w:p w14:paraId="53E3460A"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r w:rsidRPr="00A05231">
        <w:rPr>
          <w:rFonts w:ascii="Avenir Book" w:hAnsi="Avenir Book"/>
          <w:color w:val="000000"/>
        </w:rPr>
        <w:t xml:space="preserve">This is to acknowledge that to facilitate a peer review of my teaching a video recording of one or more of my classes will be made. The time, date and location of the video recording will be scheduled in consultation with me. I acknowledge that copies of the video recordings and other supporting materials will be made available to peer reviewers so that they can evaluate my classes and provide their feedback to my home unit.  </w:t>
      </w:r>
    </w:p>
    <w:p w14:paraId="5102C573"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p>
    <w:p w14:paraId="725DA21E"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r w:rsidRPr="00A05231">
        <w:rPr>
          <w:rFonts w:ascii="Avenir Book" w:hAnsi="Avenir Book"/>
          <w:color w:val="000000"/>
        </w:rPr>
        <w:t>I understand that:</w:t>
      </w:r>
    </w:p>
    <w:p w14:paraId="0D2154D5"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p>
    <w:p w14:paraId="52C033A3" w14:textId="77777777" w:rsidR="004C0B4C" w:rsidRPr="00A05231" w:rsidRDefault="004C0B4C" w:rsidP="004C0B4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color w:val="000000"/>
        </w:rPr>
      </w:pPr>
      <w:r w:rsidRPr="00A05231">
        <w:rPr>
          <w:rFonts w:ascii="Avenir Book" w:hAnsi="Avenir Book"/>
          <w:color w:val="000000"/>
        </w:rPr>
        <w:t xml:space="preserve">The peer reviewers will be requested to return any copies of the video recordings and supporting materials they have been provided to the Head/Director or equivalent once they have completed their evaluation. </w:t>
      </w:r>
    </w:p>
    <w:p w14:paraId="3289E043" w14:textId="77777777" w:rsidR="004C0B4C" w:rsidRPr="00A05231" w:rsidRDefault="004C0B4C" w:rsidP="004C0B4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color w:val="000000"/>
        </w:rPr>
      </w:pPr>
      <w:r w:rsidRPr="00A05231">
        <w:rPr>
          <w:rFonts w:ascii="Avenir Book" w:hAnsi="Avenir Book"/>
          <w:color w:val="000000"/>
        </w:rPr>
        <w:t xml:space="preserve"> </w:t>
      </w:r>
    </w:p>
    <w:p w14:paraId="6E6D4154" w14:textId="77777777" w:rsidR="004C0B4C" w:rsidRPr="00A05231" w:rsidRDefault="004C0B4C" w:rsidP="004C0B4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venir Book" w:hAnsi="Avenir Book"/>
          <w:color w:val="000000"/>
        </w:rPr>
      </w:pPr>
      <w:r w:rsidRPr="00A05231">
        <w:rPr>
          <w:rFonts w:ascii="Avenir Book" w:hAnsi="Avenir Book"/>
          <w:color w:val="000000"/>
        </w:rPr>
        <w:t>The video recordings and any supporting materials will be used solely for the purpose of peer evaluation of teaching and the Department / School or equivalent may retain a copy of the video recordings and any supporting materials for that purpose.</w:t>
      </w:r>
    </w:p>
    <w:p w14:paraId="70702F4B"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p>
    <w:p w14:paraId="1AD35326" w14:textId="77777777" w:rsidR="004C0B4C"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p>
    <w:p w14:paraId="382998DF" w14:textId="77777777" w:rsidR="004C0B4C"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p>
    <w:p w14:paraId="2EDA621A"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p>
    <w:p w14:paraId="0AF2570A"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u w:val="single"/>
        </w:rPr>
      </w:pPr>
      <w:r w:rsidRPr="00A05231">
        <w:rPr>
          <w:rFonts w:ascii="Avenir Book" w:hAnsi="Avenir Book"/>
          <w:color w:val="000000"/>
          <w:u w:val="single"/>
        </w:rPr>
        <w:t xml:space="preserve">                                 </w:t>
      </w:r>
      <w:r w:rsidRPr="00A05231">
        <w:rPr>
          <w:rFonts w:ascii="Avenir Book" w:hAnsi="Avenir Book"/>
          <w:color w:val="000000"/>
        </w:rPr>
        <w:tab/>
      </w:r>
      <w:r w:rsidRPr="00A05231">
        <w:rPr>
          <w:rFonts w:ascii="Avenir Book" w:hAnsi="Avenir Book"/>
          <w:color w:val="000000"/>
        </w:rPr>
        <w:tab/>
      </w:r>
      <w:r w:rsidRPr="00A05231">
        <w:rPr>
          <w:rFonts w:ascii="Avenir Book" w:hAnsi="Avenir Book"/>
          <w:color w:val="000000"/>
        </w:rPr>
        <w:tab/>
      </w:r>
      <w:r w:rsidRPr="00A05231">
        <w:rPr>
          <w:rFonts w:ascii="Avenir Book" w:hAnsi="Avenir Book"/>
          <w:color w:val="000000"/>
        </w:rPr>
        <w:tab/>
      </w:r>
      <w:r w:rsidRPr="00A05231">
        <w:rPr>
          <w:rFonts w:ascii="Avenir Book" w:hAnsi="Avenir Book"/>
          <w:color w:val="000000"/>
          <w:u w:val="single"/>
        </w:rPr>
        <w:tab/>
      </w:r>
      <w:r w:rsidRPr="00A05231">
        <w:rPr>
          <w:rFonts w:ascii="Avenir Book" w:hAnsi="Avenir Book"/>
          <w:color w:val="000000"/>
          <w:u w:val="single"/>
        </w:rPr>
        <w:tab/>
      </w:r>
      <w:r w:rsidRPr="00A05231">
        <w:rPr>
          <w:rFonts w:ascii="Avenir Book" w:hAnsi="Avenir Book"/>
          <w:color w:val="000000"/>
          <w:u w:val="single"/>
        </w:rPr>
        <w:tab/>
      </w:r>
      <w:r w:rsidRPr="00A05231">
        <w:rPr>
          <w:rFonts w:ascii="Avenir Book" w:hAnsi="Avenir Book"/>
          <w:color w:val="000000"/>
          <w:u w:val="single"/>
        </w:rPr>
        <w:tab/>
      </w:r>
      <w:r w:rsidRPr="00A05231">
        <w:rPr>
          <w:rFonts w:ascii="Avenir Book" w:hAnsi="Avenir Book"/>
          <w:color w:val="000000"/>
          <w:u w:val="single"/>
        </w:rPr>
        <w:tab/>
      </w:r>
      <w:r w:rsidRPr="00A05231">
        <w:rPr>
          <w:rFonts w:ascii="Avenir Book" w:hAnsi="Avenir Book"/>
          <w:color w:val="000000"/>
          <w:u w:val="single"/>
        </w:rPr>
        <w:tab/>
      </w:r>
      <w:r w:rsidRPr="00A05231">
        <w:rPr>
          <w:rFonts w:ascii="Avenir Book" w:hAnsi="Avenir Book"/>
          <w:color w:val="000000"/>
          <w:u w:val="single"/>
        </w:rPr>
        <w:tab/>
      </w:r>
      <w:r w:rsidRPr="00A05231">
        <w:rPr>
          <w:rFonts w:ascii="Avenir Book" w:hAnsi="Avenir Book"/>
          <w:color w:val="000000"/>
          <w:u w:val="single"/>
        </w:rPr>
        <w:tab/>
      </w:r>
    </w:p>
    <w:p w14:paraId="0E01DB13"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r w:rsidRPr="00A05231">
        <w:rPr>
          <w:rFonts w:ascii="Avenir Book" w:hAnsi="Avenir Book"/>
          <w:color w:val="000000"/>
        </w:rPr>
        <w:t>Date</w:t>
      </w:r>
      <w:r w:rsidRPr="00A05231">
        <w:rPr>
          <w:rFonts w:ascii="Avenir Book" w:hAnsi="Avenir Book"/>
          <w:color w:val="000000"/>
        </w:rPr>
        <w:tab/>
      </w:r>
      <w:r w:rsidRPr="00A05231">
        <w:rPr>
          <w:rFonts w:ascii="Avenir Book" w:hAnsi="Avenir Book"/>
          <w:color w:val="000000"/>
        </w:rPr>
        <w:tab/>
      </w:r>
      <w:r w:rsidRPr="00A05231">
        <w:rPr>
          <w:rFonts w:ascii="Avenir Book" w:hAnsi="Avenir Book"/>
          <w:color w:val="000000"/>
        </w:rPr>
        <w:tab/>
      </w:r>
      <w:r w:rsidRPr="00A05231">
        <w:rPr>
          <w:rFonts w:ascii="Avenir Book" w:hAnsi="Avenir Book"/>
          <w:color w:val="000000"/>
        </w:rPr>
        <w:tab/>
      </w:r>
      <w:r w:rsidRPr="00A05231">
        <w:rPr>
          <w:rFonts w:ascii="Avenir Book" w:hAnsi="Avenir Book"/>
          <w:color w:val="000000"/>
        </w:rPr>
        <w:tab/>
      </w:r>
      <w:r w:rsidRPr="00A05231">
        <w:rPr>
          <w:rFonts w:ascii="Avenir Book" w:hAnsi="Avenir Book"/>
          <w:color w:val="000000"/>
        </w:rPr>
        <w:tab/>
      </w:r>
      <w:r w:rsidRPr="00A05231">
        <w:rPr>
          <w:rFonts w:ascii="Avenir Book" w:hAnsi="Avenir Book"/>
          <w:color w:val="000000"/>
        </w:rPr>
        <w:tab/>
        <w:t>[Insert name of faculty member being reviewed]</w:t>
      </w:r>
    </w:p>
    <w:p w14:paraId="783E2378"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olor w:val="000000"/>
        </w:rPr>
      </w:pPr>
    </w:p>
    <w:p w14:paraId="02E39BF2" w14:textId="77777777" w:rsidR="004C0B4C" w:rsidRPr="00A05231" w:rsidRDefault="004C0B4C" w:rsidP="004C0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rPr>
      </w:pPr>
    </w:p>
    <w:p w14:paraId="0840F66B" w14:textId="77777777" w:rsidR="004C0B4C" w:rsidRPr="000741D2" w:rsidRDefault="004C0B4C" w:rsidP="000741D2">
      <w:pPr>
        <w:rPr>
          <w:rFonts w:ascii="Avenir Book" w:hAnsi="Avenir Book" w:cstheme="minorHAnsi"/>
        </w:rPr>
      </w:pPr>
    </w:p>
    <w:sectPr w:rsidR="004C0B4C" w:rsidRPr="000741D2" w:rsidSect="00B15E94">
      <w:footerReference w:type="even" r:id="rId18"/>
      <w:footerReference w:type="default" r:id="rId19"/>
      <w:pgSz w:w="12240" w:h="15840"/>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5146" w14:textId="77777777" w:rsidR="0066673C" w:rsidRDefault="0066673C" w:rsidP="006F545E">
      <w:r>
        <w:separator/>
      </w:r>
    </w:p>
  </w:endnote>
  <w:endnote w:type="continuationSeparator" w:id="0">
    <w:p w14:paraId="4E913E91" w14:textId="77777777" w:rsidR="0066673C" w:rsidRDefault="0066673C" w:rsidP="006F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lack">
    <w:altName w:val="﷽﷽﷽﷽﷽﷽﷽﷽lack"/>
    <w:panose1 w:val="020B0803020203020204"/>
    <w:charset w:val="4D"/>
    <w:family w:val="swiss"/>
    <w:pitch w:val="variable"/>
    <w:sig w:usb0="800000AF" w:usb1="5000204A"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Minion Pro">
    <w:panose1 w:val="020B0604020202020204"/>
    <w:charset w:val="00"/>
    <w:family w:val="roman"/>
    <w:pitch w:val="variable"/>
    <w:sig w:usb0="60000287" w:usb1="00000001" w:usb2="00000000" w:usb3="00000000" w:csb0="0000019F" w:csb1="00000000"/>
  </w:font>
  <w:font w:name="Whitney Medium">
    <w:altName w:val="Cambria"/>
    <w:panose1 w:val="020B0604020202020204"/>
    <w:charset w:val="00"/>
    <w:family w:val="auto"/>
    <w:pitch w:val="variable"/>
    <w:sig w:usb0="A000007F" w:usb1="40000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AB4C" w14:textId="77777777" w:rsidR="00000000" w:rsidRDefault="00DF60F9" w:rsidP="001B62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14C5CE6" w14:textId="77777777" w:rsidR="00000000" w:rsidRDefault="00000000" w:rsidP="001B62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8583" w14:textId="77777777" w:rsidR="00000000" w:rsidRPr="00473205" w:rsidRDefault="00DF60F9" w:rsidP="001B6246">
    <w:pPr>
      <w:pStyle w:val="Footer"/>
      <w:framePr w:wrap="around" w:vAnchor="text" w:hAnchor="margin" w:xAlign="right" w:y="1"/>
      <w:rPr>
        <w:rStyle w:val="PageNumber"/>
        <w:sz w:val="18"/>
        <w:szCs w:val="18"/>
      </w:rPr>
    </w:pPr>
    <w:r w:rsidRPr="00473205">
      <w:rPr>
        <w:rStyle w:val="PageNumber"/>
        <w:sz w:val="18"/>
        <w:szCs w:val="18"/>
      </w:rPr>
      <w:fldChar w:fldCharType="begin"/>
    </w:r>
    <w:r w:rsidRPr="00473205">
      <w:rPr>
        <w:rStyle w:val="PageNumber"/>
        <w:sz w:val="18"/>
        <w:szCs w:val="18"/>
      </w:rPr>
      <w:instrText xml:space="preserve">PAGE  </w:instrText>
    </w:r>
    <w:r w:rsidRPr="00473205">
      <w:rPr>
        <w:rStyle w:val="PageNumber"/>
        <w:sz w:val="18"/>
        <w:szCs w:val="18"/>
      </w:rPr>
      <w:fldChar w:fldCharType="separate"/>
    </w:r>
    <w:r>
      <w:rPr>
        <w:rStyle w:val="PageNumber"/>
        <w:noProof/>
        <w:sz w:val="18"/>
        <w:szCs w:val="18"/>
      </w:rPr>
      <w:t>4</w:t>
    </w:r>
    <w:r w:rsidRPr="00473205">
      <w:rPr>
        <w:rStyle w:val="PageNumber"/>
        <w:sz w:val="18"/>
        <w:szCs w:val="18"/>
      </w:rPr>
      <w:fldChar w:fldCharType="end"/>
    </w:r>
  </w:p>
  <w:p w14:paraId="4F77C310" w14:textId="2FFDDCEA" w:rsidR="00000000" w:rsidRPr="008C3909" w:rsidRDefault="00DF60F9" w:rsidP="001B6246">
    <w:pPr>
      <w:pStyle w:val="Footer"/>
      <w:tabs>
        <w:tab w:val="clear" w:pos="4320"/>
        <w:tab w:val="clear" w:pos="8640"/>
        <w:tab w:val="left" w:pos="1568"/>
      </w:tabs>
      <w:ind w:right="360"/>
      <w:rPr>
        <w:rFonts w:ascii="Avenir Heavy" w:hAnsi="Avenir Heavy"/>
        <w:b/>
        <w:bCs/>
        <w:sz w:val="18"/>
        <w:szCs w:val="18"/>
      </w:rPr>
    </w:pPr>
    <w:r w:rsidRPr="008C3909">
      <w:rPr>
        <w:rFonts w:ascii="Avenir Heavy" w:hAnsi="Avenir Heavy"/>
        <w:b/>
        <w:bCs/>
        <w:sz w:val="18"/>
        <w:szCs w:val="18"/>
      </w:rPr>
      <w:t xml:space="preserve">[ARTS PRT Guide, Revised, </w:t>
    </w:r>
    <w:r w:rsidR="00CD5A76">
      <w:rPr>
        <w:rFonts w:ascii="Avenir Heavy" w:hAnsi="Avenir Heavy"/>
        <w:b/>
        <w:bCs/>
        <w:sz w:val="18"/>
        <w:szCs w:val="18"/>
      </w:rPr>
      <w:t xml:space="preserve">September </w:t>
    </w:r>
    <w:r w:rsidR="00C26ADC">
      <w:rPr>
        <w:rFonts w:ascii="Avenir Heavy" w:hAnsi="Avenir Heavy"/>
        <w:b/>
        <w:bCs/>
        <w:sz w:val="18"/>
        <w:szCs w:val="18"/>
      </w:rPr>
      <w:t>7</w:t>
    </w:r>
    <w:r>
      <w:rPr>
        <w:rFonts w:ascii="Avenir Heavy" w:hAnsi="Avenir Heavy"/>
        <w:b/>
        <w:bCs/>
        <w:sz w:val="18"/>
        <w:szCs w:val="18"/>
      </w:rPr>
      <w:t>,</w:t>
    </w:r>
    <w:r w:rsidRPr="008C3909">
      <w:rPr>
        <w:rFonts w:ascii="Avenir Heavy" w:hAnsi="Avenir Heavy"/>
        <w:b/>
        <w:bCs/>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E7C2" w14:textId="77777777" w:rsidR="0066673C" w:rsidRDefault="0066673C" w:rsidP="006F545E">
      <w:r>
        <w:separator/>
      </w:r>
    </w:p>
  </w:footnote>
  <w:footnote w:type="continuationSeparator" w:id="0">
    <w:p w14:paraId="3E303EB6" w14:textId="77777777" w:rsidR="0066673C" w:rsidRDefault="0066673C" w:rsidP="006F545E">
      <w:r>
        <w:continuationSeparator/>
      </w:r>
    </w:p>
  </w:footnote>
  <w:footnote w:id="1">
    <w:p w14:paraId="58EAD829" w14:textId="77777777" w:rsidR="006F545E" w:rsidRPr="008C3909" w:rsidRDefault="006F545E" w:rsidP="006F545E">
      <w:pPr>
        <w:pStyle w:val="FootnoteText"/>
        <w:rPr>
          <w:rFonts w:ascii="Avenir Book" w:hAnsi="Avenir Book"/>
          <w:sz w:val="18"/>
          <w:szCs w:val="18"/>
          <w:lang w:val="en-US"/>
        </w:rPr>
      </w:pPr>
      <w:r w:rsidRPr="00CE3EB7">
        <w:rPr>
          <w:rStyle w:val="FootnoteReference"/>
          <w:rFonts w:ascii="Avenir Book" w:hAnsi="Avenir Book"/>
          <w:sz w:val="18"/>
          <w:szCs w:val="18"/>
        </w:rPr>
        <w:footnoteRef/>
      </w:r>
      <w:r w:rsidRPr="00CE3EB7">
        <w:rPr>
          <w:rFonts w:ascii="Avenir Book" w:hAnsi="Avenir Book"/>
          <w:sz w:val="18"/>
          <w:szCs w:val="18"/>
        </w:rPr>
        <w:t xml:space="preserve"> </w:t>
      </w:r>
      <w:r w:rsidRPr="00CE3EB7">
        <w:rPr>
          <w:rFonts w:ascii="Avenir Book" w:hAnsi="Avenir Book"/>
          <w:sz w:val="18"/>
          <w:szCs w:val="18"/>
          <w:lang w:val="en-US"/>
        </w:rPr>
        <w:t xml:space="preserve">The 2021-22 PRT Committee included Associate Dean, Faculty Janice Stewart, Assistant Professor of Teaching and PRT Coordinator Luisa </w:t>
      </w:r>
      <w:proofErr w:type="spellStart"/>
      <w:r w:rsidRPr="00CE3EB7">
        <w:rPr>
          <w:rFonts w:ascii="Avenir Book" w:hAnsi="Avenir Book"/>
          <w:sz w:val="18"/>
          <w:szCs w:val="18"/>
          <w:lang w:val="en-US"/>
        </w:rPr>
        <w:t>Canuto</w:t>
      </w:r>
      <w:proofErr w:type="spellEnd"/>
      <w:r w:rsidRPr="00CE3EB7">
        <w:rPr>
          <w:rFonts w:ascii="Avenir Book" w:hAnsi="Avenir Book"/>
          <w:sz w:val="18"/>
          <w:szCs w:val="18"/>
          <w:lang w:val="en-US"/>
        </w:rPr>
        <w:t xml:space="preserve"> (FHIS), Professor Stephan Heatley (Theatre and Film), Professor Annabel Lyon (Creative Writing), Professor of Teaching Tiffany Potter (English), Associate Professor </w:t>
      </w:r>
      <w:proofErr w:type="spellStart"/>
      <w:r w:rsidRPr="00CE3EB7">
        <w:rPr>
          <w:rFonts w:ascii="Avenir Book" w:hAnsi="Avenir Book"/>
          <w:sz w:val="18"/>
          <w:szCs w:val="18"/>
          <w:lang w:val="en-US"/>
        </w:rPr>
        <w:t>Hotze</w:t>
      </w:r>
      <w:proofErr w:type="spellEnd"/>
      <w:r w:rsidRPr="00CE3EB7">
        <w:rPr>
          <w:rFonts w:ascii="Avenir Book" w:hAnsi="Avenir Book"/>
          <w:sz w:val="18"/>
          <w:szCs w:val="18"/>
          <w:lang w:val="en-US"/>
        </w:rPr>
        <w:t xml:space="preserve"> </w:t>
      </w:r>
      <w:proofErr w:type="spellStart"/>
      <w:r w:rsidRPr="00CE3EB7">
        <w:rPr>
          <w:rFonts w:ascii="Avenir Book" w:hAnsi="Avenir Book"/>
          <w:sz w:val="18"/>
          <w:szCs w:val="18"/>
          <w:lang w:val="en-US"/>
        </w:rPr>
        <w:t>Rullman</w:t>
      </w:r>
      <w:proofErr w:type="spellEnd"/>
      <w:r w:rsidRPr="00CE3EB7">
        <w:rPr>
          <w:rFonts w:ascii="Avenir Book" w:hAnsi="Avenir Book"/>
          <w:sz w:val="18"/>
          <w:szCs w:val="18"/>
          <w:lang w:val="en-US"/>
        </w:rPr>
        <w:t xml:space="preserve"> (Linguistics), Professor Mark S</w:t>
      </w:r>
      <w:r>
        <w:rPr>
          <w:rFonts w:ascii="Avenir Book" w:hAnsi="Avenir Book"/>
          <w:sz w:val="18"/>
          <w:szCs w:val="18"/>
          <w:lang w:val="en-US"/>
        </w:rPr>
        <w:t>c</w:t>
      </w:r>
      <w:r w:rsidRPr="00CE3EB7">
        <w:rPr>
          <w:rFonts w:ascii="Avenir Book" w:hAnsi="Avenir Book"/>
          <w:sz w:val="18"/>
          <w:szCs w:val="18"/>
          <w:lang w:val="en-US"/>
        </w:rPr>
        <w:t>haller (Psychology), Associate Professor of Teaching Qian Wang (Asian Studies).</w:t>
      </w:r>
    </w:p>
  </w:footnote>
  <w:footnote w:id="2">
    <w:p w14:paraId="447374EF" w14:textId="77777777" w:rsidR="006F545E" w:rsidRPr="008C3909" w:rsidRDefault="006F545E" w:rsidP="006F545E">
      <w:pPr>
        <w:pStyle w:val="FootnoteText"/>
        <w:rPr>
          <w:rFonts w:ascii="Avenir Book" w:hAnsi="Avenir Book"/>
          <w:lang w:val="en-US"/>
        </w:rPr>
      </w:pPr>
      <w:r w:rsidRPr="009F6DAD">
        <w:rPr>
          <w:rStyle w:val="FootnoteReference"/>
          <w:rFonts w:ascii="Avenir Book" w:hAnsi="Avenir Book"/>
        </w:rPr>
        <w:footnoteRef/>
      </w:r>
      <w:r w:rsidRPr="009F6DAD">
        <w:rPr>
          <w:rFonts w:ascii="Avenir Book" w:hAnsi="Avenir Book"/>
        </w:rPr>
        <w:t xml:space="preserve"> </w:t>
      </w:r>
      <w:r w:rsidRPr="009F6DAD">
        <w:rPr>
          <w:rFonts w:ascii="Avenir Book" w:hAnsi="Avenir Book"/>
          <w:lang w:val="en-US"/>
        </w:rPr>
        <w:t>Instructors may choose whether or not to grant access to their Canvas Course(s), depending on whether they believe such access would provide any meaningful information on their course for the purpose of the review of their teaching.</w:t>
      </w:r>
    </w:p>
  </w:footnote>
  <w:footnote w:id="3">
    <w:p w14:paraId="3ECFA51C" w14:textId="21B29FBC" w:rsidR="006F545E" w:rsidRPr="009E29A9" w:rsidRDefault="006F545E" w:rsidP="006F545E">
      <w:pPr>
        <w:rPr>
          <w:rFonts w:ascii="Avenir Book" w:hAnsi="Avenir Book"/>
          <w:b/>
          <w:bCs/>
          <w:sz w:val="20"/>
          <w:szCs w:val="20"/>
        </w:rPr>
      </w:pPr>
      <w:r w:rsidRPr="009F6DAD">
        <w:rPr>
          <w:rStyle w:val="FootnoteReference"/>
          <w:rFonts w:ascii="Avenir Book" w:hAnsi="Avenir Book"/>
          <w:sz w:val="20"/>
          <w:szCs w:val="20"/>
        </w:rPr>
        <w:footnoteRef/>
      </w:r>
      <w:r w:rsidRPr="009F6DAD">
        <w:rPr>
          <w:rFonts w:ascii="Avenir Book" w:hAnsi="Avenir Book"/>
          <w:sz w:val="20"/>
          <w:szCs w:val="20"/>
        </w:rPr>
        <w:t xml:space="preserve"> </w:t>
      </w:r>
      <w:r w:rsidRPr="009F6DAD">
        <w:rPr>
          <w:rFonts w:ascii="Avenir Book" w:hAnsi="Avenir Book" w:cs="Arial"/>
          <w:color w:val="000000"/>
          <w:sz w:val="20"/>
          <w:szCs w:val="20"/>
        </w:rPr>
        <w:t>The 2021-22 PRT Committee recommends that Student Experience of Instruction (</w:t>
      </w:r>
      <w:proofErr w:type="spellStart"/>
      <w:r w:rsidRPr="009F6DAD">
        <w:rPr>
          <w:rFonts w:ascii="Avenir Book" w:hAnsi="Avenir Book" w:cs="Arial"/>
          <w:color w:val="000000"/>
          <w:sz w:val="20"/>
          <w:szCs w:val="20"/>
        </w:rPr>
        <w:t>SEoI</w:t>
      </w:r>
      <w:proofErr w:type="spellEnd"/>
      <w:r w:rsidRPr="009F6DAD">
        <w:rPr>
          <w:rFonts w:ascii="Avenir Book" w:hAnsi="Avenir Book" w:cs="Arial"/>
          <w:color w:val="000000"/>
          <w:sz w:val="20"/>
          <w:szCs w:val="20"/>
        </w:rPr>
        <w:t xml:space="preserve">) should </w:t>
      </w:r>
      <w:r w:rsidRPr="009E29A9">
        <w:rPr>
          <w:rFonts w:ascii="Avenir Book" w:hAnsi="Avenir Book" w:cs="Arial"/>
          <w:b/>
          <w:bCs/>
          <w:color w:val="000000"/>
          <w:sz w:val="20"/>
          <w:szCs w:val="20"/>
        </w:rPr>
        <w:t>not</w:t>
      </w:r>
      <w:r w:rsidRPr="009F6DAD">
        <w:rPr>
          <w:rFonts w:ascii="Avenir Book" w:hAnsi="Avenir Book" w:cs="Arial"/>
          <w:color w:val="000000"/>
          <w:sz w:val="20"/>
          <w:szCs w:val="20"/>
        </w:rPr>
        <w:t xml:space="preserve"> be included in the reviewee’s Teaching Dossier </w:t>
      </w:r>
      <w:r w:rsidRPr="009E29A9">
        <w:rPr>
          <w:rFonts w:ascii="Avenir Book" w:hAnsi="Avenir Book" w:cs="Arial"/>
          <w:b/>
          <w:bCs/>
          <w:color w:val="000000"/>
          <w:sz w:val="20"/>
          <w:szCs w:val="20"/>
        </w:rPr>
        <w:t>for the purpose of a PRT evaluation</w:t>
      </w:r>
      <w:r w:rsidRPr="009F6DAD">
        <w:rPr>
          <w:rFonts w:ascii="Avenir Book" w:hAnsi="Avenir Book" w:cs="Arial"/>
          <w:color w:val="000000"/>
          <w:sz w:val="20"/>
          <w:szCs w:val="20"/>
        </w:rPr>
        <w:t xml:space="preserve"> and encourages reviewers to focus on the evaluation of teaching and teaching materials only. </w:t>
      </w:r>
      <w:r w:rsidR="00D55EF6">
        <w:rPr>
          <w:rFonts w:ascii="Avenir Book" w:hAnsi="Avenir Book" w:cs="Arial"/>
          <w:color w:val="000000"/>
          <w:sz w:val="20"/>
          <w:szCs w:val="20"/>
        </w:rPr>
        <w:t>Under the current system, student feedback is included in the promotion and tenure process at a different phase</w:t>
      </w:r>
      <w:r w:rsidR="00575AFD">
        <w:rPr>
          <w:rFonts w:ascii="Avenir Book" w:hAnsi="Avenir Book" w:cs="Arial"/>
          <w:color w:val="000000"/>
          <w:sz w:val="20"/>
          <w:szCs w:val="20"/>
        </w:rPr>
        <w:t xml:space="preserve"> and</w:t>
      </w:r>
      <w:r w:rsidRPr="009F6DAD">
        <w:rPr>
          <w:rFonts w:ascii="Avenir Book" w:hAnsi="Avenir Book" w:cs="Arial"/>
          <w:color w:val="000000"/>
          <w:sz w:val="20"/>
          <w:szCs w:val="20"/>
        </w:rPr>
        <w:t xml:space="preserve"> </w:t>
      </w:r>
      <w:proofErr w:type="spellStart"/>
      <w:r w:rsidRPr="009E29A9">
        <w:rPr>
          <w:rFonts w:ascii="Avenir Book" w:hAnsi="Avenir Book" w:cs="Arial"/>
          <w:b/>
          <w:bCs/>
          <w:color w:val="000000"/>
          <w:sz w:val="20"/>
          <w:szCs w:val="20"/>
        </w:rPr>
        <w:t>SEoIs</w:t>
      </w:r>
      <w:proofErr w:type="spellEnd"/>
      <w:r w:rsidRPr="009E29A9">
        <w:rPr>
          <w:rFonts w:ascii="Avenir Book" w:hAnsi="Avenir Book" w:cs="Arial"/>
          <w:b/>
          <w:bCs/>
          <w:color w:val="000000"/>
          <w:sz w:val="20"/>
          <w:szCs w:val="20"/>
        </w:rPr>
        <w:t xml:space="preserve"> are still expected to be part of the reviewee’s complete file to be submitted to their department for reappointment, promotion or tenure.</w:t>
      </w:r>
      <w:r w:rsidR="00D55EF6">
        <w:rPr>
          <w:rFonts w:ascii="Avenir Book" w:hAnsi="Avenir Book" w:cs="Arial"/>
          <w:b/>
          <w:bCs/>
          <w:color w:val="000000"/>
          <w:sz w:val="20"/>
          <w:szCs w:val="20"/>
        </w:rPr>
        <w:t xml:space="preserve"> </w:t>
      </w:r>
    </w:p>
    <w:p w14:paraId="3EFDE868" w14:textId="77777777" w:rsidR="006F545E" w:rsidRPr="009F6DAD" w:rsidRDefault="006F545E" w:rsidP="006F545E">
      <w:pPr>
        <w:pStyle w:val="FootnoteText"/>
        <w:rPr>
          <w:rFonts w:ascii="Avenir Book" w:hAnsi="Avenir Book"/>
          <w:sz w:val="10"/>
          <w:szCs w:val="10"/>
          <w:lang w:val="en-US"/>
        </w:rPr>
      </w:pPr>
    </w:p>
  </w:footnote>
  <w:footnote w:id="4">
    <w:p w14:paraId="2DC9B154" w14:textId="77777777" w:rsidR="006F545E" w:rsidRPr="00624EEF" w:rsidRDefault="006F545E" w:rsidP="006F545E">
      <w:pPr>
        <w:pStyle w:val="FootnoteText"/>
        <w:rPr>
          <w:rFonts w:ascii="Avenir Book" w:hAnsi="Avenir Book"/>
          <w:lang w:val="en-US"/>
        </w:rPr>
      </w:pPr>
      <w:r w:rsidRPr="00624EEF">
        <w:rPr>
          <w:rStyle w:val="FootnoteReference"/>
          <w:rFonts w:ascii="Avenir Book" w:hAnsi="Avenir Book"/>
        </w:rPr>
        <w:footnoteRef/>
      </w:r>
      <w:r w:rsidRPr="00624EEF">
        <w:rPr>
          <w:rFonts w:ascii="Avenir Book" w:hAnsi="Avenir Book"/>
        </w:rPr>
        <w:t xml:space="preserve"> Please </w:t>
      </w:r>
      <w:r w:rsidRPr="00624EEF">
        <w:rPr>
          <w:rFonts w:ascii="Avenir Book" w:hAnsi="Avenir Book"/>
          <w:lang w:val="en-US"/>
        </w:rPr>
        <w:t>refer to UBC V-130 Senate policy on Content and Distribution of Course Syllab</w:t>
      </w:r>
      <w:r>
        <w:rPr>
          <w:rFonts w:ascii="Avenir Book" w:hAnsi="Avenir Book"/>
          <w:lang w:val="en-US"/>
        </w:rPr>
        <w:t>i</w:t>
      </w:r>
      <w:r w:rsidRPr="00624EEF">
        <w:rPr>
          <w:rFonts w:ascii="Avenir Book" w:hAnsi="Avenir Book"/>
          <w:lang w:val="en-US"/>
        </w:rPr>
        <w:t xml:space="preserve"> to confirm which elements should be included in the Syllabus</w:t>
      </w:r>
      <w:r w:rsidRPr="00624EEF">
        <w:rPr>
          <w:rFonts w:ascii="Avenir Book" w:hAnsi="Avenir Book"/>
          <w:color w:val="000000"/>
          <w:lang w:val="en-US"/>
        </w:rPr>
        <w:t>.</w:t>
      </w:r>
    </w:p>
  </w:footnote>
  <w:footnote w:id="5">
    <w:p w14:paraId="6A969E17" w14:textId="66E13FDB" w:rsidR="007B7B51" w:rsidRPr="007B7B51" w:rsidRDefault="007B7B51" w:rsidP="007B7B51">
      <w:pPr>
        <w:pStyle w:val="FootnoteText"/>
        <w:rPr>
          <w:rFonts w:ascii="Avenir Book" w:hAnsi="Avenir Book"/>
          <w:lang w:val="en-US"/>
        </w:rPr>
      </w:pPr>
      <w:r w:rsidRPr="007B7B51">
        <w:rPr>
          <w:rStyle w:val="FootnoteReference"/>
          <w:rFonts w:ascii="Avenir Book" w:hAnsi="Avenir Book"/>
        </w:rPr>
        <w:footnoteRef/>
      </w:r>
      <w:r w:rsidRPr="007B7B51">
        <w:rPr>
          <w:rFonts w:ascii="Avenir Book" w:hAnsi="Avenir Book"/>
        </w:rPr>
        <w:t xml:space="preserve"> </w:t>
      </w:r>
      <w:r w:rsidR="0056203A" w:rsidRPr="009F6DAD">
        <w:rPr>
          <w:rFonts w:ascii="Avenir Book" w:hAnsi="Avenir Book"/>
          <w:lang w:val="en-US"/>
        </w:rPr>
        <w:t>Instructors may choose whether or not to grant access to their Canvas Course(s), depending on whether they believe such access would provide any meaningful information on their course for the purpose of the review of their teaching.</w:t>
      </w:r>
      <w:r w:rsidR="0056203A">
        <w:rPr>
          <w:rFonts w:ascii="Avenir Book" w:hAnsi="Avenir Book"/>
          <w:lang w:val="en-US"/>
        </w:rPr>
        <w:t xml:space="preserve"> </w:t>
      </w:r>
      <w:r w:rsidRPr="007B7B51">
        <w:rPr>
          <w:rFonts w:ascii="Avenir Book" w:hAnsi="Avenir Book"/>
        </w:rPr>
        <w:t>Access to the</w:t>
      </w:r>
      <w:r w:rsidR="0056203A">
        <w:rPr>
          <w:rFonts w:ascii="Avenir Book" w:hAnsi="Avenir Book"/>
        </w:rPr>
        <w:t>ir</w:t>
      </w:r>
      <w:r w:rsidRPr="007B7B51">
        <w:rPr>
          <w:rFonts w:ascii="Avenir Book" w:hAnsi="Avenir Book"/>
        </w:rPr>
        <w:t xml:space="preserve"> Canvas Course site will be allowed only for a limited amount of time. Reviewers will NOT be given access to student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276"/>
    <w:multiLevelType w:val="hybridMultilevel"/>
    <w:tmpl w:val="0BEA6DD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FB2593"/>
    <w:multiLevelType w:val="hybridMultilevel"/>
    <w:tmpl w:val="23468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834A1"/>
    <w:multiLevelType w:val="multilevel"/>
    <w:tmpl w:val="8322474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8717AF0"/>
    <w:multiLevelType w:val="hybridMultilevel"/>
    <w:tmpl w:val="19541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91BB3"/>
    <w:multiLevelType w:val="hybridMultilevel"/>
    <w:tmpl w:val="CEBA2ED8"/>
    <w:lvl w:ilvl="0" w:tplc="01240BD6">
      <w:numFmt w:val="bullet"/>
      <w:lvlText w:val="-"/>
      <w:lvlJc w:val="left"/>
      <w:pPr>
        <w:ind w:left="816" w:hanging="240"/>
      </w:pPr>
      <w:rPr>
        <w:rFonts w:ascii="Calibri" w:eastAsia="Times New Roman"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304397C"/>
    <w:multiLevelType w:val="hybridMultilevel"/>
    <w:tmpl w:val="22A0C2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1C005F17"/>
    <w:multiLevelType w:val="hybridMultilevel"/>
    <w:tmpl w:val="789A4CA0"/>
    <w:lvl w:ilvl="0" w:tplc="01240BD6">
      <w:numFmt w:val="bullet"/>
      <w:lvlText w:val="-"/>
      <w:lvlJc w:val="left"/>
      <w:pPr>
        <w:ind w:left="1260" w:hanging="360"/>
      </w:pPr>
      <w:rPr>
        <w:rFonts w:ascii="Calibri" w:eastAsia="Times New Roman" w:hAnsi="Calibri" w:cs="Calibri"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7" w15:restartNumberingAfterBreak="0">
    <w:nsid w:val="226D5B05"/>
    <w:multiLevelType w:val="hybridMultilevel"/>
    <w:tmpl w:val="F574E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6C050F2">
      <w:numFmt w:val="bullet"/>
      <w:lvlText w:val="-"/>
      <w:lvlJc w:val="left"/>
      <w:pPr>
        <w:ind w:left="2340" w:hanging="360"/>
      </w:pPr>
      <w:rPr>
        <w:rFonts w:ascii="Avenir Book" w:eastAsia="Times New Roman" w:hAnsi="Avenir Book"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B3221"/>
    <w:multiLevelType w:val="hybridMultilevel"/>
    <w:tmpl w:val="9CAE579C"/>
    <w:lvl w:ilvl="0" w:tplc="01240BD6">
      <w:numFmt w:val="bullet"/>
      <w:lvlText w:val="-"/>
      <w:lvlJc w:val="left"/>
      <w:pPr>
        <w:ind w:left="816" w:hanging="240"/>
      </w:pPr>
      <w:rPr>
        <w:rFonts w:ascii="Calibri" w:eastAsia="Times New Roman"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15F556B"/>
    <w:multiLevelType w:val="hybridMultilevel"/>
    <w:tmpl w:val="049653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47A8"/>
    <w:multiLevelType w:val="hybridMultilevel"/>
    <w:tmpl w:val="82684138"/>
    <w:lvl w:ilvl="0" w:tplc="01240BD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11" w15:restartNumberingAfterBreak="0">
    <w:nsid w:val="3C083842"/>
    <w:multiLevelType w:val="hybridMultilevel"/>
    <w:tmpl w:val="D7F8C7DA"/>
    <w:lvl w:ilvl="0" w:tplc="01240B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357FC"/>
    <w:multiLevelType w:val="hybridMultilevel"/>
    <w:tmpl w:val="567C4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061A42"/>
    <w:multiLevelType w:val="hybridMultilevel"/>
    <w:tmpl w:val="0AD29E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numFmt w:val="bullet"/>
      <w:lvlText w:val="-"/>
      <w:lvlJc w:val="left"/>
      <w:pPr>
        <w:ind w:left="2340" w:hanging="360"/>
      </w:pPr>
      <w:rPr>
        <w:rFonts w:ascii="Avenir Book" w:eastAsia="Times New Roman" w:hAnsi="Avenir Book" w:cs="Times New Roman" w:hint="default"/>
      </w:rPr>
    </w:lvl>
    <w:lvl w:ilvl="3" w:tplc="B6C050F2">
      <w:numFmt w:val="bullet"/>
      <w:lvlText w:val="-"/>
      <w:lvlJc w:val="left"/>
      <w:pPr>
        <w:ind w:left="2880" w:hanging="360"/>
      </w:pPr>
      <w:rPr>
        <w:rFonts w:ascii="Avenir Book" w:eastAsia="Times New Roman" w:hAnsi="Avenir Book"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57172B"/>
    <w:multiLevelType w:val="multilevel"/>
    <w:tmpl w:val="B25AB126"/>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ind w:left="2720" w:hanging="5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4134666"/>
    <w:multiLevelType w:val="hybridMultilevel"/>
    <w:tmpl w:val="177E8EA6"/>
    <w:lvl w:ilvl="0" w:tplc="01240B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07D53"/>
    <w:multiLevelType w:val="hybridMultilevel"/>
    <w:tmpl w:val="481007D8"/>
    <w:lvl w:ilvl="0" w:tplc="01240BD6">
      <w:numFmt w:val="bullet"/>
      <w:lvlText w:val="-"/>
      <w:lvlJc w:val="left"/>
      <w:pPr>
        <w:ind w:left="816" w:hanging="240"/>
      </w:pPr>
      <w:rPr>
        <w:rFonts w:ascii="Calibri" w:eastAsia="Times New Roman"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51C00624"/>
    <w:multiLevelType w:val="multilevel"/>
    <w:tmpl w:val="8F8441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2C04CF5"/>
    <w:multiLevelType w:val="hybridMultilevel"/>
    <w:tmpl w:val="33F6CCFC"/>
    <w:lvl w:ilvl="0" w:tplc="B6C050F2">
      <w:numFmt w:val="bullet"/>
      <w:lvlText w:val="-"/>
      <w:lvlJc w:val="left"/>
      <w:pPr>
        <w:ind w:left="720" w:hanging="360"/>
      </w:pPr>
      <w:rPr>
        <w:rFonts w:ascii="Avenir Book" w:eastAsia="Times New Roman"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A6467"/>
    <w:multiLevelType w:val="hybridMultilevel"/>
    <w:tmpl w:val="132E181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20C17"/>
    <w:multiLevelType w:val="hybridMultilevel"/>
    <w:tmpl w:val="E70EA468"/>
    <w:lvl w:ilvl="0" w:tplc="01240BD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1" w15:restartNumberingAfterBreak="0">
    <w:nsid w:val="60166D20"/>
    <w:multiLevelType w:val="hybridMultilevel"/>
    <w:tmpl w:val="41748D44"/>
    <w:lvl w:ilvl="0" w:tplc="7AC09BA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C31CE8"/>
    <w:multiLevelType w:val="hybridMultilevel"/>
    <w:tmpl w:val="3EA6B942"/>
    <w:lvl w:ilvl="0" w:tplc="01240B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D2953"/>
    <w:multiLevelType w:val="hybridMultilevel"/>
    <w:tmpl w:val="CBA64E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327D4"/>
    <w:multiLevelType w:val="hybridMultilevel"/>
    <w:tmpl w:val="7A965D58"/>
    <w:lvl w:ilvl="0" w:tplc="01240B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1533B"/>
    <w:multiLevelType w:val="multilevel"/>
    <w:tmpl w:val="EBE41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3080" w:hanging="5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D71A47"/>
    <w:multiLevelType w:val="hybridMultilevel"/>
    <w:tmpl w:val="7A3A8DB6"/>
    <w:lvl w:ilvl="0" w:tplc="01240B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20179"/>
    <w:multiLevelType w:val="hybridMultilevel"/>
    <w:tmpl w:val="67C426D6"/>
    <w:lvl w:ilvl="0" w:tplc="01240BD6">
      <w:numFmt w:val="bullet"/>
      <w:lvlText w:val="-"/>
      <w:lvlJc w:val="left"/>
      <w:pPr>
        <w:ind w:left="816" w:hanging="240"/>
      </w:pPr>
      <w:rPr>
        <w:rFonts w:ascii="Calibri" w:eastAsia="Times New Roman"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753842BD"/>
    <w:multiLevelType w:val="hybridMultilevel"/>
    <w:tmpl w:val="244A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794E82"/>
    <w:multiLevelType w:val="hybridMultilevel"/>
    <w:tmpl w:val="394A21CE"/>
    <w:lvl w:ilvl="0" w:tplc="41BA0D7E">
      <w:start w:val="1"/>
      <w:numFmt w:val="bullet"/>
      <w:lvlText w:val="•"/>
      <w:lvlJc w:val="left"/>
      <w:pPr>
        <w:tabs>
          <w:tab w:val="num" w:pos="720"/>
        </w:tabs>
        <w:ind w:left="720" w:hanging="360"/>
      </w:pPr>
      <w:rPr>
        <w:rFonts w:ascii="Arial" w:hAnsi="Arial" w:hint="default"/>
      </w:rPr>
    </w:lvl>
    <w:lvl w:ilvl="1" w:tplc="F00CAC82" w:tentative="1">
      <w:start w:val="1"/>
      <w:numFmt w:val="bullet"/>
      <w:lvlText w:val="•"/>
      <w:lvlJc w:val="left"/>
      <w:pPr>
        <w:tabs>
          <w:tab w:val="num" w:pos="1440"/>
        </w:tabs>
        <w:ind w:left="1440" w:hanging="360"/>
      </w:pPr>
      <w:rPr>
        <w:rFonts w:ascii="Arial" w:hAnsi="Arial" w:hint="default"/>
      </w:rPr>
    </w:lvl>
    <w:lvl w:ilvl="2" w:tplc="AB9887A8" w:tentative="1">
      <w:start w:val="1"/>
      <w:numFmt w:val="bullet"/>
      <w:lvlText w:val="•"/>
      <w:lvlJc w:val="left"/>
      <w:pPr>
        <w:tabs>
          <w:tab w:val="num" w:pos="2160"/>
        </w:tabs>
        <w:ind w:left="2160" w:hanging="360"/>
      </w:pPr>
      <w:rPr>
        <w:rFonts w:ascii="Arial" w:hAnsi="Arial" w:hint="default"/>
      </w:rPr>
    </w:lvl>
    <w:lvl w:ilvl="3" w:tplc="A0EA98A6" w:tentative="1">
      <w:start w:val="1"/>
      <w:numFmt w:val="bullet"/>
      <w:lvlText w:val="•"/>
      <w:lvlJc w:val="left"/>
      <w:pPr>
        <w:tabs>
          <w:tab w:val="num" w:pos="2880"/>
        </w:tabs>
        <w:ind w:left="2880" w:hanging="360"/>
      </w:pPr>
      <w:rPr>
        <w:rFonts w:ascii="Arial" w:hAnsi="Arial" w:hint="default"/>
      </w:rPr>
    </w:lvl>
    <w:lvl w:ilvl="4" w:tplc="B08200D0" w:tentative="1">
      <w:start w:val="1"/>
      <w:numFmt w:val="bullet"/>
      <w:lvlText w:val="•"/>
      <w:lvlJc w:val="left"/>
      <w:pPr>
        <w:tabs>
          <w:tab w:val="num" w:pos="3600"/>
        </w:tabs>
        <w:ind w:left="3600" w:hanging="360"/>
      </w:pPr>
      <w:rPr>
        <w:rFonts w:ascii="Arial" w:hAnsi="Arial" w:hint="default"/>
      </w:rPr>
    </w:lvl>
    <w:lvl w:ilvl="5" w:tplc="92E2927C" w:tentative="1">
      <w:start w:val="1"/>
      <w:numFmt w:val="bullet"/>
      <w:lvlText w:val="•"/>
      <w:lvlJc w:val="left"/>
      <w:pPr>
        <w:tabs>
          <w:tab w:val="num" w:pos="4320"/>
        </w:tabs>
        <w:ind w:left="4320" w:hanging="360"/>
      </w:pPr>
      <w:rPr>
        <w:rFonts w:ascii="Arial" w:hAnsi="Arial" w:hint="default"/>
      </w:rPr>
    </w:lvl>
    <w:lvl w:ilvl="6" w:tplc="466CE8F0" w:tentative="1">
      <w:start w:val="1"/>
      <w:numFmt w:val="bullet"/>
      <w:lvlText w:val="•"/>
      <w:lvlJc w:val="left"/>
      <w:pPr>
        <w:tabs>
          <w:tab w:val="num" w:pos="5040"/>
        </w:tabs>
        <w:ind w:left="5040" w:hanging="360"/>
      </w:pPr>
      <w:rPr>
        <w:rFonts w:ascii="Arial" w:hAnsi="Arial" w:hint="default"/>
      </w:rPr>
    </w:lvl>
    <w:lvl w:ilvl="7" w:tplc="BBECE466" w:tentative="1">
      <w:start w:val="1"/>
      <w:numFmt w:val="bullet"/>
      <w:lvlText w:val="•"/>
      <w:lvlJc w:val="left"/>
      <w:pPr>
        <w:tabs>
          <w:tab w:val="num" w:pos="5760"/>
        </w:tabs>
        <w:ind w:left="5760" w:hanging="360"/>
      </w:pPr>
      <w:rPr>
        <w:rFonts w:ascii="Arial" w:hAnsi="Arial" w:hint="default"/>
      </w:rPr>
    </w:lvl>
    <w:lvl w:ilvl="8" w:tplc="C1FC6E1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D92D24"/>
    <w:multiLevelType w:val="hybridMultilevel"/>
    <w:tmpl w:val="E8769318"/>
    <w:lvl w:ilvl="0" w:tplc="5DA4B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CF3D88"/>
    <w:multiLevelType w:val="hybridMultilevel"/>
    <w:tmpl w:val="B62EB9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numFmt w:val="bullet"/>
      <w:lvlText w:val="-"/>
      <w:lvlJc w:val="left"/>
      <w:pPr>
        <w:ind w:left="2340" w:hanging="360"/>
      </w:pPr>
      <w:rPr>
        <w:rFonts w:ascii="Avenir Book" w:eastAsia="Times New Roman" w:hAnsi="Avenir Book" w:cs="Times New Roman" w:hint="default"/>
      </w:rPr>
    </w:lvl>
    <w:lvl w:ilvl="3" w:tplc="B6C050F2">
      <w:numFmt w:val="bullet"/>
      <w:lvlText w:val="-"/>
      <w:lvlJc w:val="left"/>
      <w:pPr>
        <w:ind w:left="2880" w:hanging="360"/>
      </w:pPr>
      <w:rPr>
        <w:rFonts w:ascii="Avenir Book" w:eastAsia="Times New Roman" w:hAnsi="Avenir Book"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55584">
    <w:abstractNumId w:val="3"/>
  </w:num>
  <w:num w:numId="2" w16cid:durableId="211382329">
    <w:abstractNumId w:val="5"/>
  </w:num>
  <w:num w:numId="3" w16cid:durableId="173809030">
    <w:abstractNumId w:val="23"/>
  </w:num>
  <w:num w:numId="4" w16cid:durableId="1421176568">
    <w:abstractNumId w:val="2"/>
  </w:num>
  <w:num w:numId="5" w16cid:durableId="1952662923">
    <w:abstractNumId w:val="17"/>
  </w:num>
  <w:num w:numId="6" w16cid:durableId="697202368">
    <w:abstractNumId w:val="25"/>
  </w:num>
  <w:num w:numId="7" w16cid:durableId="1693456337">
    <w:abstractNumId w:val="12"/>
  </w:num>
  <w:num w:numId="8" w16cid:durableId="1362168485">
    <w:abstractNumId w:val="28"/>
  </w:num>
  <w:num w:numId="9" w16cid:durableId="453523531">
    <w:abstractNumId w:val="14"/>
  </w:num>
  <w:num w:numId="10" w16cid:durableId="1437825985">
    <w:abstractNumId w:val="1"/>
  </w:num>
  <w:num w:numId="11" w16cid:durableId="1920747459">
    <w:abstractNumId w:val="7"/>
  </w:num>
  <w:num w:numId="12" w16cid:durableId="1074399773">
    <w:abstractNumId w:val="6"/>
  </w:num>
  <w:num w:numId="13" w16cid:durableId="479730977">
    <w:abstractNumId w:val="10"/>
  </w:num>
  <w:num w:numId="14" w16cid:durableId="858003971">
    <w:abstractNumId w:val="20"/>
  </w:num>
  <w:num w:numId="15" w16cid:durableId="709036339">
    <w:abstractNumId w:val="27"/>
  </w:num>
  <w:num w:numId="16" w16cid:durableId="356275859">
    <w:abstractNumId w:val="8"/>
  </w:num>
  <w:num w:numId="17" w16cid:durableId="227768260">
    <w:abstractNumId w:val="4"/>
  </w:num>
  <w:num w:numId="18" w16cid:durableId="1934050920">
    <w:abstractNumId w:val="16"/>
  </w:num>
  <w:num w:numId="19" w16cid:durableId="1389038408">
    <w:abstractNumId w:val="30"/>
  </w:num>
  <w:num w:numId="20" w16cid:durableId="43332483">
    <w:abstractNumId w:val="24"/>
  </w:num>
  <w:num w:numId="21" w16cid:durableId="1494174951">
    <w:abstractNumId w:val="22"/>
  </w:num>
  <w:num w:numId="22" w16cid:durableId="80879619">
    <w:abstractNumId w:val="15"/>
  </w:num>
  <w:num w:numId="23" w16cid:durableId="1054159320">
    <w:abstractNumId w:val="11"/>
  </w:num>
  <w:num w:numId="24" w16cid:durableId="1747150220">
    <w:abstractNumId w:val="26"/>
  </w:num>
  <w:num w:numId="25" w16cid:durableId="1884252503">
    <w:abstractNumId w:val="0"/>
  </w:num>
  <w:num w:numId="26" w16cid:durableId="838689090">
    <w:abstractNumId w:val="21"/>
  </w:num>
  <w:num w:numId="27" w16cid:durableId="1469663528">
    <w:abstractNumId w:val="19"/>
  </w:num>
  <w:num w:numId="28" w16cid:durableId="839321210">
    <w:abstractNumId w:val="9"/>
  </w:num>
  <w:num w:numId="29" w16cid:durableId="150341343">
    <w:abstractNumId w:val="29"/>
  </w:num>
  <w:num w:numId="30" w16cid:durableId="460458066">
    <w:abstractNumId w:val="18"/>
  </w:num>
  <w:num w:numId="31" w16cid:durableId="206993766">
    <w:abstractNumId w:val="13"/>
  </w:num>
  <w:num w:numId="32" w16cid:durableId="138556717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5E"/>
    <w:rsid w:val="00005DD4"/>
    <w:rsid w:val="0003725B"/>
    <w:rsid w:val="000741D2"/>
    <w:rsid w:val="00080E45"/>
    <w:rsid w:val="000D20F2"/>
    <w:rsid w:val="00104E8D"/>
    <w:rsid w:val="001066CC"/>
    <w:rsid w:val="00124BE4"/>
    <w:rsid w:val="0014052C"/>
    <w:rsid w:val="00146F01"/>
    <w:rsid w:val="0015278A"/>
    <w:rsid w:val="00164729"/>
    <w:rsid w:val="001703E9"/>
    <w:rsid w:val="001A62CA"/>
    <w:rsid w:val="001B2E2E"/>
    <w:rsid w:val="001F3C9D"/>
    <w:rsid w:val="00214496"/>
    <w:rsid w:val="002D05A4"/>
    <w:rsid w:val="002D6EE5"/>
    <w:rsid w:val="002F72ED"/>
    <w:rsid w:val="00306E37"/>
    <w:rsid w:val="00333D7F"/>
    <w:rsid w:val="00360376"/>
    <w:rsid w:val="004167C2"/>
    <w:rsid w:val="0043555E"/>
    <w:rsid w:val="00445675"/>
    <w:rsid w:val="004C0B4C"/>
    <w:rsid w:val="00534AD7"/>
    <w:rsid w:val="0056203A"/>
    <w:rsid w:val="00571E1D"/>
    <w:rsid w:val="00575AFD"/>
    <w:rsid w:val="005774B1"/>
    <w:rsid w:val="00597DCE"/>
    <w:rsid w:val="005A5B4C"/>
    <w:rsid w:val="005B356D"/>
    <w:rsid w:val="005B387E"/>
    <w:rsid w:val="005F14B5"/>
    <w:rsid w:val="006079BF"/>
    <w:rsid w:val="0064690D"/>
    <w:rsid w:val="0066673C"/>
    <w:rsid w:val="006830FD"/>
    <w:rsid w:val="006A5BAC"/>
    <w:rsid w:val="006F545E"/>
    <w:rsid w:val="00707F1B"/>
    <w:rsid w:val="007467F5"/>
    <w:rsid w:val="007A6563"/>
    <w:rsid w:val="007A7D33"/>
    <w:rsid w:val="007B7B51"/>
    <w:rsid w:val="007C4037"/>
    <w:rsid w:val="007D2D5F"/>
    <w:rsid w:val="007D78C4"/>
    <w:rsid w:val="007F5C79"/>
    <w:rsid w:val="008916B3"/>
    <w:rsid w:val="00893F08"/>
    <w:rsid w:val="00906CC7"/>
    <w:rsid w:val="00920B4B"/>
    <w:rsid w:val="009B7215"/>
    <w:rsid w:val="009F6E01"/>
    <w:rsid w:val="00A00B43"/>
    <w:rsid w:val="00A54C23"/>
    <w:rsid w:val="00A8000A"/>
    <w:rsid w:val="00A85A86"/>
    <w:rsid w:val="00A8751A"/>
    <w:rsid w:val="00AA4A55"/>
    <w:rsid w:val="00B01D4F"/>
    <w:rsid w:val="00B15E94"/>
    <w:rsid w:val="00B36670"/>
    <w:rsid w:val="00B4381F"/>
    <w:rsid w:val="00B51838"/>
    <w:rsid w:val="00B77D4A"/>
    <w:rsid w:val="00BB5E91"/>
    <w:rsid w:val="00BC692E"/>
    <w:rsid w:val="00C031CA"/>
    <w:rsid w:val="00C10B3A"/>
    <w:rsid w:val="00C1300B"/>
    <w:rsid w:val="00C26ADC"/>
    <w:rsid w:val="00C27215"/>
    <w:rsid w:val="00C60817"/>
    <w:rsid w:val="00C71DFE"/>
    <w:rsid w:val="00C751CA"/>
    <w:rsid w:val="00C9511E"/>
    <w:rsid w:val="00CD5A76"/>
    <w:rsid w:val="00CF14E2"/>
    <w:rsid w:val="00D50CDB"/>
    <w:rsid w:val="00D55EF6"/>
    <w:rsid w:val="00D75F69"/>
    <w:rsid w:val="00DF60F9"/>
    <w:rsid w:val="00E067D4"/>
    <w:rsid w:val="00E41B63"/>
    <w:rsid w:val="00ED6955"/>
    <w:rsid w:val="00F003BB"/>
    <w:rsid w:val="00F16A8F"/>
    <w:rsid w:val="00F36CCB"/>
    <w:rsid w:val="00F44C93"/>
    <w:rsid w:val="00F705DF"/>
    <w:rsid w:val="00FC710C"/>
    <w:rsid w:val="00FD7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8603DA3"/>
  <w15:chartTrackingRefBased/>
  <w15:docId w15:val="{EB56F95E-656E-884E-9C59-507BC2D0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2E"/>
    <w:rPr>
      <w:rFonts w:ascii="Times New Roman" w:eastAsia="Times New Roman" w:hAnsi="Times New Roman" w:cs="Times New Roman"/>
    </w:rPr>
  </w:style>
  <w:style w:type="paragraph" w:styleId="Heading1">
    <w:name w:val="heading 1"/>
    <w:basedOn w:val="Normal"/>
    <w:next w:val="Normal"/>
    <w:link w:val="Heading1Char"/>
    <w:qFormat/>
    <w:rsid w:val="00C751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751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Heading2"/>
    <w:autoRedefine/>
    <w:uiPriority w:val="39"/>
    <w:unhideWhenUsed/>
    <w:qFormat/>
    <w:rsid w:val="00C751CA"/>
    <w:pPr>
      <w:keepNext w:val="0"/>
      <w:keepLines w:val="0"/>
      <w:spacing w:before="120" w:after="120" w:line="276" w:lineRule="auto"/>
      <w:outlineLvl w:val="9"/>
    </w:pPr>
    <w:rPr>
      <w:rFonts w:ascii="Avenir Black" w:hAnsi="Avenir Black"/>
      <w:b/>
      <w:bCs/>
      <w:caps/>
      <w:color w:val="auto"/>
      <w:sz w:val="28"/>
      <w:szCs w:val="20"/>
    </w:rPr>
  </w:style>
  <w:style w:type="character" w:customStyle="1" w:styleId="Heading1Char">
    <w:name w:val="Heading 1 Char"/>
    <w:basedOn w:val="DefaultParagraphFont"/>
    <w:link w:val="Heading1"/>
    <w:rsid w:val="00C751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51CA"/>
    <w:rPr>
      <w:rFonts w:asciiTheme="majorHAnsi" w:eastAsiaTheme="majorEastAsia" w:hAnsiTheme="majorHAnsi" w:cstheme="majorBidi"/>
      <w:color w:val="2F5496" w:themeColor="accent1" w:themeShade="BF"/>
      <w:sz w:val="26"/>
      <w:szCs w:val="26"/>
    </w:rPr>
  </w:style>
  <w:style w:type="paragraph" w:styleId="TOC2">
    <w:name w:val="toc 2"/>
    <w:basedOn w:val="Normal"/>
    <w:next w:val="Heading2"/>
    <w:autoRedefine/>
    <w:uiPriority w:val="39"/>
    <w:unhideWhenUsed/>
    <w:qFormat/>
    <w:rsid w:val="00C751CA"/>
    <w:pPr>
      <w:spacing w:line="276" w:lineRule="auto"/>
      <w:ind w:left="220"/>
    </w:pPr>
    <w:rPr>
      <w:rFonts w:ascii="Avenir Book" w:eastAsiaTheme="majorEastAsia" w:hAnsi="Avenir Book" w:cstheme="majorBidi"/>
      <w:smallCaps/>
      <w:szCs w:val="20"/>
    </w:rPr>
  </w:style>
  <w:style w:type="table" w:styleId="TableGrid">
    <w:name w:val="Table Grid"/>
    <w:basedOn w:val="TableNormal"/>
    <w:uiPriority w:val="59"/>
    <w:rsid w:val="006F545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F545E"/>
    <w:pPr>
      <w:tabs>
        <w:tab w:val="center" w:pos="4320"/>
        <w:tab w:val="right" w:pos="8640"/>
      </w:tabs>
    </w:pPr>
    <w:rPr>
      <w:rFonts w:ascii="Palatino Linotype" w:hAnsi="Palatino Linotype"/>
      <w:sz w:val="22"/>
      <w:szCs w:val="22"/>
      <w:lang w:val="en-GB"/>
    </w:rPr>
  </w:style>
  <w:style w:type="character" w:customStyle="1" w:styleId="HeaderChar">
    <w:name w:val="Header Char"/>
    <w:basedOn w:val="DefaultParagraphFont"/>
    <w:link w:val="Header"/>
    <w:rsid w:val="006F545E"/>
    <w:rPr>
      <w:rFonts w:ascii="Palatino Linotype" w:eastAsia="Times New Roman" w:hAnsi="Palatino Linotype" w:cs="Times New Roman"/>
      <w:sz w:val="22"/>
      <w:szCs w:val="22"/>
      <w:lang w:val="en-GB"/>
    </w:rPr>
  </w:style>
  <w:style w:type="paragraph" w:styleId="BalloonText">
    <w:name w:val="Balloon Text"/>
    <w:basedOn w:val="Normal"/>
    <w:link w:val="BalloonTextChar"/>
    <w:semiHidden/>
    <w:rsid w:val="006F545E"/>
    <w:rPr>
      <w:rFonts w:ascii="Tahoma" w:hAnsi="Tahoma" w:cs="Tahoma"/>
      <w:sz w:val="16"/>
      <w:szCs w:val="16"/>
      <w:lang w:val="en-GB"/>
    </w:rPr>
  </w:style>
  <w:style w:type="character" w:customStyle="1" w:styleId="BalloonTextChar">
    <w:name w:val="Balloon Text Char"/>
    <w:basedOn w:val="DefaultParagraphFont"/>
    <w:link w:val="BalloonText"/>
    <w:semiHidden/>
    <w:rsid w:val="006F545E"/>
    <w:rPr>
      <w:rFonts w:ascii="Tahoma" w:eastAsia="Times New Roman" w:hAnsi="Tahoma" w:cs="Tahoma"/>
      <w:sz w:val="16"/>
      <w:szCs w:val="16"/>
      <w:lang w:val="en-GB"/>
    </w:rPr>
  </w:style>
  <w:style w:type="character" w:styleId="CommentReference">
    <w:name w:val="annotation reference"/>
    <w:uiPriority w:val="99"/>
    <w:semiHidden/>
    <w:rsid w:val="006F545E"/>
    <w:rPr>
      <w:sz w:val="16"/>
      <w:szCs w:val="16"/>
    </w:rPr>
  </w:style>
  <w:style w:type="paragraph" w:styleId="CommentText">
    <w:name w:val="annotation text"/>
    <w:basedOn w:val="Normal"/>
    <w:link w:val="CommentTextChar"/>
    <w:uiPriority w:val="99"/>
    <w:semiHidden/>
    <w:rsid w:val="006F545E"/>
    <w:rPr>
      <w:sz w:val="20"/>
      <w:szCs w:val="20"/>
      <w:lang w:val="en-GB"/>
    </w:rPr>
  </w:style>
  <w:style w:type="character" w:customStyle="1" w:styleId="CommentTextChar">
    <w:name w:val="Comment Text Char"/>
    <w:basedOn w:val="DefaultParagraphFont"/>
    <w:link w:val="CommentText"/>
    <w:uiPriority w:val="99"/>
    <w:semiHidden/>
    <w:rsid w:val="006F545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6F545E"/>
    <w:rPr>
      <w:b/>
      <w:bCs/>
    </w:rPr>
  </w:style>
  <w:style w:type="character" w:customStyle="1" w:styleId="CommentSubjectChar">
    <w:name w:val="Comment Subject Char"/>
    <w:basedOn w:val="CommentTextChar"/>
    <w:link w:val="CommentSubject"/>
    <w:semiHidden/>
    <w:rsid w:val="006F545E"/>
    <w:rPr>
      <w:rFonts w:ascii="Times New Roman" w:eastAsia="Times New Roman" w:hAnsi="Times New Roman" w:cs="Times New Roman"/>
      <w:b/>
      <w:bCs/>
      <w:sz w:val="20"/>
      <w:szCs w:val="20"/>
      <w:lang w:val="en-GB"/>
    </w:rPr>
  </w:style>
  <w:style w:type="paragraph" w:styleId="Footer">
    <w:name w:val="footer"/>
    <w:basedOn w:val="Normal"/>
    <w:link w:val="FooterChar"/>
    <w:rsid w:val="006F545E"/>
    <w:pPr>
      <w:tabs>
        <w:tab w:val="center" w:pos="4320"/>
        <w:tab w:val="right" w:pos="8640"/>
      </w:tabs>
    </w:pPr>
    <w:rPr>
      <w:lang w:val="en-GB"/>
    </w:rPr>
  </w:style>
  <w:style w:type="character" w:customStyle="1" w:styleId="FooterChar">
    <w:name w:val="Footer Char"/>
    <w:basedOn w:val="DefaultParagraphFont"/>
    <w:link w:val="Footer"/>
    <w:rsid w:val="006F545E"/>
    <w:rPr>
      <w:rFonts w:ascii="Times New Roman" w:eastAsia="Times New Roman" w:hAnsi="Times New Roman" w:cs="Times New Roman"/>
      <w:lang w:val="en-GB"/>
    </w:rPr>
  </w:style>
  <w:style w:type="character" w:styleId="PageNumber">
    <w:name w:val="page number"/>
    <w:basedOn w:val="DefaultParagraphFont"/>
    <w:rsid w:val="006F545E"/>
  </w:style>
  <w:style w:type="paragraph" w:styleId="FootnoteText">
    <w:name w:val="footnote text"/>
    <w:basedOn w:val="Normal"/>
    <w:link w:val="FootnoteTextChar"/>
    <w:uiPriority w:val="99"/>
    <w:semiHidden/>
    <w:rsid w:val="006F545E"/>
    <w:rPr>
      <w:sz w:val="20"/>
      <w:szCs w:val="20"/>
      <w:lang w:val="en-GB"/>
    </w:rPr>
  </w:style>
  <w:style w:type="character" w:customStyle="1" w:styleId="FootnoteTextChar">
    <w:name w:val="Footnote Text Char"/>
    <w:basedOn w:val="DefaultParagraphFont"/>
    <w:link w:val="FootnoteText"/>
    <w:uiPriority w:val="99"/>
    <w:semiHidden/>
    <w:rsid w:val="006F545E"/>
    <w:rPr>
      <w:rFonts w:ascii="Times New Roman" w:eastAsia="Times New Roman" w:hAnsi="Times New Roman" w:cs="Times New Roman"/>
      <w:sz w:val="20"/>
      <w:szCs w:val="20"/>
      <w:lang w:val="en-GB"/>
    </w:rPr>
  </w:style>
  <w:style w:type="character" w:styleId="FootnoteReference">
    <w:name w:val="footnote reference"/>
    <w:uiPriority w:val="99"/>
    <w:semiHidden/>
    <w:rsid w:val="006F545E"/>
    <w:rPr>
      <w:vertAlign w:val="superscript"/>
    </w:rPr>
  </w:style>
  <w:style w:type="paragraph" w:customStyle="1" w:styleId="Default">
    <w:name w:val="Default"/>
    <w:rsid w:val="006F545E"/>
    <w:pPr>
      <w:autoSpaceDE w:val="0"/>
      <w:autoSpaceDN w:val="0"/>
      <w:adjustRightInd w:val="0"/>
    </w:pPr>
    <w:rPr>
      <w:rFonts w:ascii="Arial" w:eastAsia="Calibri" w:hAnsi="Arial" w:cs="Arial"/>
      <w:color w:val="000000"/>
      <w:lang w:val="en-US"/>
    </w:rPr>
  </w:style>
  <w:style w:type="character" w:styleId="Hyperlink">
    <w:name w:val="Hyperlink"/>
    <w:uiPriority w:val="99"/>
    <w:rsid w:val="006F545E"/>
    <w:rPr>
      <w:color w:val="0000FF"/>
      <w:u w:val="single"/>
    </w:rPr>
  </w:style>
  <w:style w:type="paragraph" w:customStyle="1" w:styleId="TOCHeading1">
    <w:name w:val="TOC Heading1"/>
    <w:basedOn w:val="Heading1"/>
    <w:next w:val="Normal"/>
    <w:uiPriority w:val="39"/>
    <w:unhideWhenUsed/>
    <w:qFormat/>
    <w:rsid w:val="006F545E"/>
    <w:pPr>
      <w:spacing w:before="480" w:line="276" w:lineRule="auto"/>
      <w:jc w:val="center"/>
      <w:outlineLvl w:val="9"/>
    </w:pPr>
    <w:rPr>
      <w:rFonts w:ascii="Arial" w:eastAsia="MS Gothic" w:hAnsi="Arial" w:cs="Arial"/>
      <w:b/>
      <w:bCs/>
      <w:color w:val="365F91"/>
      <w:sz w:val="28"/>
      <w:szCs w:val="28"/>
      <w:lang w:val="x-none" w:eastAsia="x-none"/>
    </w:rPr>
  </w:style>
  <w:style w:type="paragraph" w:styleId="ListParagraph">
    <w:name w:val="List Paragraph"/>
    <w:basedOn w:val="Normal"/>
    <w:uiPriority w:val="34"/>
    <w:qFormat/>
    <w:rsid w:val="006F545E"/>
    <w:pPr>
      <w:ind w:left="720"/>
      <w:contextualSpacing/>
    </w:pPr>
    <w:rPr>
      <w:rFonts w:ascii="Cambria" w:hAnsi="Cambria"/>
      <w:lang w:val="en-GB"/>
    </w:rPr>
  </w:style>
  <w:style w:type="character" w:styleId="FollowedHyperlink">
    <w:name w:val="FollowedHyperlink"/>
    <w:rsid w:val="006F545E"/>
    <w:rPr>
      <w:color w:val="800080"/>
      <w:u w:val="single"/>
    </w:rPr>
  </w:style>
  <w:style w:type="character" w:customStyle="1" w:styleId="highlight">
    <w:name w:val="highlight"/>
    <w:basedOn w:val="DefaultParagraphFont"/>
    <w:rsid w:val="006F545E"/>
  </w:style>
  <w:style w:type="paragraph" w:styleId="Revision">
    <w:name w:val="Revision"/>
    <w:hidden/>
    <w:uiPriority w:val="71"/>
    <w:semiHidden/>
    <w:rsid w:val="006F545E"/>
    <w:rPr>
      <w:rFonts w:ascii="Times New Roman" w:eastAsia="Times New Roman" w:hAnsi="Times New Roman" w:cs="Times New Roman"/>
      <w:lang w:val="en-GB"/>
    </w:rPr>
  </w:style>
  <w:style w:type="character" w:customStyle="1" w:styleId="apple-converted-space">
    <w:name w:val="apple-converted-space"/>
    <w:basedOn w:val="DefaultParagraphFont"/>
    <w:rsid w:val="006F545E"/>
  </w:style>
  <w:style w:type="paragraph" w:styleId="TOCHeading">
    <w:name w:val="TOC Heading"/>
    <w:basedOn w:val="Heading1"/>
    <w:next w:val="Normal"/>
    <w:uiPriority w:val="39"/>
    <w:unhideWhenUsed/>
    <w:qFormat/>
    <w:rsid w:val="006F545E"/>
    <w:pPr>
      <w:spacing w:before="480" w:line="276" w:lineRule="auto"/>
      <w:outlineLvl w:val="9"/>
    </w:pPr>
    <w:rPr>
      <w:b/>
      <w:bCs/>
      <w:sz w:val="28"/>
      <w:szCs w:val="28"/>
      <w:lang w:val="en-US"/>
    </w:rPr>
  </w:style>
  <w:style w:type="paragraph" w:styleId="TOC3">
    <w:name w:val="toc 3"/>
    <w:basedOn w:val="Normal"/>
    <w:next w:val="Normal"/>
    <w:autoRedefine/>
    <w:semiHidden/>
    <w:unhideWhenUsed/>
    <w:rsid w:val="006F545E"/>
    <w:pPr>
      <w:ind w:left="480"/>
    </w:pPr>
    <w:rPr>
      <w:rFonts w:asciiTheme="minorHAnsi" w:hAnsiTheme="minorHAnsi"/>
      <w:sz w:val="20"/>
      <w:szCs w:val="20"/>
    </w:rPr>
  </w:style>
  <w:style w:type="paragraph" w:styleId="TOC4">
    <w:name w:val="toc 4"/>
    <w:basedOn w:val="Normal"/>
    <w:next w:val="Normal"/>
    <w:autoRedefine/>
    <w:semiHidden/>
    <w:unhideWhenUsed/>
    <w:rsid w:val="006F545E"/>
    <w:pPr>
      <w:ind w:left="720"/>
    </w:pPr>
    <w:rPr>
      <w:rFonts w:asciiTheme="minorHAnsi" w:hAnsiTheme="minorHAnsi"/>
      <w:sz w:val="20"/>
      <w:szCs w:val="20"/>
    </w:rPr>
  </w:style>
  <w:style w:type="paragraph" w:styleId="TOC5">
    <w:name w:val="toc 5"/>
    <w:basedOn w:val="Normal"/>
    <w:next w:val="Normal"/>
    <w:autoRedefine/>
    <w:semiHidden/>
    <w:unhideWhenUsed/>
    <w:rsid w:val="006F545E"/>
    <w:pPr>
      <w:ind w:left="960"/>
    </w:pPr>
    <w:rPr>
      <w:rFonts w:asciiTheme="minorHAnsi" w:hAnsiTheme="minorHAnsi"/>
      <w:sz w:val="20"/>
      <w:szCs w:val="20"/>
    </w:rPr>
  </w:style>
  <w:style w:type="paragraph" w:styleId="TOC6">
    <w:name w:val="toc 6"/>
    <w:basedOn w:val="Normal"/>
    <w:next w:val="Normal"/>
    <w:autoRedefine/>
    <w:semiHidden/>
    <w:unhideWhenUsed/>
    <w:rsid w:val="006F545E"/>
    <w:pPr>
      <w:ind w:left="1200"/>
    </w:pPr>
    <w:rPr>
      <w:rFonts w:asciiTheme="minorHAnsi" w:hAnsiTheme="minorHAnsi"/>
      <w:sz w:val="20"/>
      <w:szCs w:val="20"/>
    </w:rPr>
  </w:style>
  <w:style w:type="paragraph" w:styleId="TOC7">
    <w:name w:val="toc 7"/>
    <w:basedOn w:val="Normal"/>
    <w:next w:val="Normal"/>
    <w:autoRedefine/>
    <w:semiHidden/>
    <w:unhideWhenUsed/>
    <w:rsid w:val="006F545E"/>
    <w:pPr>
      <w:ind w:left="1440"/>
    </w:pPr>
    <w:rPr>
      <w:rFonts w:asciiTheme="minorHAnsi" w:hAnsiTheme="minorHAnsi"/>
      <w:sz w:val="20"/>
      <w:szCs w:val="20"/>
    </w:rPr>
  </w:style>
  <w:style w:type="paragraph" w:styleId="TOC8">
    <w:name w:val="toc 8"/>
    <w:basedOn w:val="Normal"/>
    <w:next w:val="Normal"/>
    <w:autoRedefine/>
    <w:semiHidden/>
    <w:unhideWhenUsed/>
    <w:rsid w:val="006F545E"/>
    <w:pPr>
      <w:ind w:left="1680"/>
    </w:pPr>
    <w:rPr>
      <w:rFonts w:asciiTheme="minorHAnsi" w:hAnsiTheme="minorHAnsi"/>
      <w:sz w:val="20"/>
      <w:szCs w:val="20"/>
    </w:rPr>
  </w:style>
  <w:style w:type="paragraph" w:styleId="TOC9">
    <w:name w:val="toc 9"/>
    <w:basedOn w:val="Normal"/>
    <w:next w:val="Normal"/>
    <w:autoRedefine/>
    <w:semiHidden/>
    <w:unhideWhenUsed/>
    <w:rsid w:val="006F545E"/>
    <w:pPr>
      <w:ind w:left="1920"/>
    </w:pPr>
    <w:rPr>
      <w:rFonts w:asciiTheme="minorHAnsi" w:hAnsiTheme="minorHAnsi"/>
      <w:sz w:val="20"/>
      <w:szCs w:val="20"/>
    </w:rPr>
  </w:style>
  <w:style w:type="paragraph" w:styleId="NormalWeb">
    <w:name w:val="Normal (Web)"/>
    <w:basedOn w:val="Normal"/>
    <w:uiPriority w:val="99"/>
    <w:unhideWhenUsed/>
    <w:rsid w:val="006F545E"/>
    <w:pPr>
      <w:spacing w:before="100" w:beforeAutospacing="1" w:after="100" w:afterAutospacing="1"/>
    </w:pPr>
  </w:style>
  <w:style w:type="paragraph" w:styleId="BodyText">
    <w:name w:val="Body Text"/>
    <w:basedOn w:val="Normal"/>
    <w:link w:val="BodyTextChar"/>
    <w:uiPriority w:val="99"/>
    <w:unhideWhenUsed/>
    <w:rsid w:val="006F545E"/>
    <w:pPr>
      <w:pBdr>
        <w:top w:val="nil"/>
        <w:left w:val="nil"/>
        <w:bottom w:val="nil"/>
        <w:right w:val="nil"/>
        <w:between w:val="nil"/>
      </w:pBdr>
      <w:spacing w:after="120"/>
      <w:ind w:left="326"/>
    </w:pPr>
    <w:rPr>
      <w:rFonts w:ascii="Avenir Light" w:eastAsia="Arial" w:hAnsi="Avenir Light" w:cs="Arial"/>
      <w:i/>
      <w:color w:val="000000"/>
      <w:sz w:val="20"/>
      <w:szCs w:val="20"/>
      <w:lang w:eastAsia="en-CA"/>
    </w:rPr>
  </w:style>
  <w:style w:type="character" w:customStyle="1" w:styleId="BodyTextChar">
    <w:name w:val="Body Text Char"/>
    <w:basedOn w:val="DefaultParagraphFont"/>
    <w:link w:val="BodyText"/>
    <w:uiPriority w:val="99"/>
    <w:rsid w:val="006F545E"/>
    <w:rPr>
      <w:rFonts w:ascii="Avenir Light" w:eastAsia="Arial" w:hAnsi="Avenir Light" w:cs="Arial"/>
      <w:i/>
      <w:color w:val="000000"/>
      <w:sz w:val="20"/>
      <w:szCs w:val="20"/>
      <w:lang w:eastAsia="en-CA"/>
    </w:rPr>
  </w:style>
  <w:style w:type="character" w:styleId="UnresolvedMention">
    <w:name w:val="Unresolved Mention"/>
    <w:basedOn w:val="DefaultParagraphFont"/>
    <w:uiPriority w:val="99"/>
    <w:semiHidden/>
    <w:unhideWhenUsed/>
    <w:rsid w:val="006F545E"/>
    <w:rPr>
      <w:color w:val="605E5C"/>
      <w:shd w:val="clear" w:color="auto" w:fill="E1DFDD"/>
    </w:rPr>
  </w:style>
  <w:style w:type="character" w:styleId="Strong">
    <w:name w:val="Strong"/>
    <w:basedOn w:val="DefaultParagraphFont"/>
    <w:uiPriority w:val="22"/>
    <w:qFormat/>
    <w:rsid w:val="006F545E"/>
    <w:rPr>
      <w:b/>
      <w:bCs/>
    </w:rPr>
  </w:style>
  <w:style w:type="character" w:customStyle="1" w:styleId="textlayer--absolute">
    <w:name w:val="textlayer--absolute"/>
    <w:basedOn w:val="DefaultParagraphFont"/>
    <w:rsid w:val="006F545E"/>
  </w:style>
  <w:style w:type="paragraph" w:customStyle="1" w:styleId="BasicParagraph">
    <w:name w:val="[Basic Paragraph]"/>
    <w:basedOn w:val="Normal"/>
    <w:uiPriority w:val="99"/>
    <w:rsid w:val="006F545E"/>
    <w:pPr>
      <w:autoSpaceDE w:val="0"/>
      <w:autoSpaceDN w:val="0"/>
      <w:adjustRightInd w:val="0"/>
      <w:spacing w:line="288" w:lineRule="auto"/>
      <w:textAlignment w:val="center"/>
    </w:pPr>
    <w:rPr>
      <w:rFonts w:ascii="Minion Pro" w:eastAsiaTheme="minorHAnsi" w:hAnsi="Minion Pro" w:cs="Minion Pro"/>
      <w:color w:val="000000"/>
    </w:rPr>
  </w:style>
  <w:style w:type="character" w:customStyle="1" w:styleId="A6">
    <w:name w:val="A6"/>
    <w:uiPriority w:val="99"/>
    <w:rsid w:val="006F545E"/>
    <w:rPr>
      <w:rFonts w:cs="Whitney Medium"/>
      <w:color w:val="221E1F"/>
      <w:sz w:val="16"/>
      <w:szCs w:val="16"/>
    </w:rPr>
  </w:style>
  <w:style w:type="table" w:customStyle="1" w:styleId="TableGrid1">
    <w:name w:val="Table Grid1"/>
    <w:basedOn w:val="TableNormal"/>
    <w:next w:val="TableGrid"/>
    <w:uiPriority w:val="39"/>
    <w:rsid w:val="006F545E"/>
    <w:rPr>
      <w:rFonts w:ascii="Arial"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07911">
      <w:bodyDiv w:val="1"/>
      <w:marLeft w:val="0"/>
      <w:marRight w:val="0"/>
      <w:marTop w:val="0"/>
      <w:marBottom w:val="0"/>
      <w:divBdr>
        <w:top w:val="none" w:sz="0" w:space="0" w:color="auto"/>
        <w:left w:val="none" w:sz="0" w:space="0" w:color="auto"/>
        <w:bottom w:val="none" w:sz="0" w:space="0" w:color="auto"/>
        <w:right w:val="none" w:sz="0" w:space="0" w:color="auto"/>
      </w:divBdr>
    </w:div>
    <w:div w:id="1239556159">
      <w:bodyDiv w:val="1"/>
      <w:marLeft w:val="0"/>
      <w:marRight w:val="0"/>
      <w:marTop w:val="0"/>
      <w:marBottom w:val="0"/>
      <w:divBdr>
        <w:top w:val="none" w:sz="0" w:space="0" w:color="auto"/>
        <w:left w:val="none" w:sz="0" w:space="0" w:color="auto"/>
        <w:bottom w:val="none" w:sz="0" w:space="0" w:color="auto"/>
        <w:right w:val="none" w:sz="0" w:space="0" w:color="auto"/>
      </w:divBdr>
    </w:div>
    <w:div w:id="1691909290">
      <w:bodyDiv w:val="1"/>
      <w:marLeft w:val="0"/>
      <w:marRight w:val="0"/>
      <w:marTop w:val="0"/>
      <w:marBottom w:val="0"/>
      <w:divBdr>
        <w:top w:val="none" w:sz="0" w:space="0" w:color="auto"/>
        <w:left w:val="none" w:sz="0" w:space="0" w:color="auto"/>
        <w:bottom w:val="none" w:sz="0" w:space="0" w:color="auto"/>
        <w:right w:val="none" w:sz="0" w:space="0" w:color="auto"/>
      </w:divBdr>
    </w:div>
    <w:div w:id="20310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ubc.ca/images/c/c3/Ubcprtfinalreport.pdf" TargetMode="External"/><Relationship Id="rId13" Type="http://schemas.openxmlformats.org/officeDocument/2006/relationships/hyperlink" Target="https://isitworkshops.arts.ubc.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vents.ctlt.ubc.ca/" TargetMode="External"/><Relationship Id="rId17" Type="http://schemas.openxmlformats.org/officeDocument/2006/relationships/hyperlink" Target="https://senate.oregonstate.edu/sites/senate.oregonstate.edu/files/peer_review_observation_formrev.pdf" TargetMode="External"/><Relationship Id="rId2" Type="http://schemas.openxmlformats.org/officeDocument/2006/relationships/numbering" Target="numbering.xml"/><Relationship Id="rId16" Type="http://schemas.openxmlformats.org/officeDocument/2006/relationships/hyperlink" Target="https://ctlt.ubc.ca/programs/all-our-programs/ubc-peer-review-of-teaching-initiati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s.helpdesk@ubc.ca" TargetMode="External"/><Relationship Id="rId5" Type="http://schemas.openxmlformats.org/officeDocument/2006/relationships/webSettings" Target="webSettings.xml"/><Relationship Id="rId15" Type="http://schemas.openxmlformats.org/officeDocument/2006/relationships/hyperlink" Target="mailto:arts.reception@ubc.ca" TargetMode="External"/><Relationship Id="rId10" Type="http://schemas.openxmlformats.org/officeDocument/2006/relationships/hyperlink" Target="https://universitycounsel.ubc.ca/subject-areas/coi/coi-overview/id-co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niversitycounsel.ubc.ca/subject-areas/coi/coi-overview/id-coi/" TargetMode="External"/><Relationship Id="rId14" Type="http://schemas.openxmlformats.org/officeDocument/2006/relationships/hyperlink" Target="https://ctlt.ubc.ca/programs/all-our-programs/peer-review-of-teachi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865DF-F3C0-8041-98DE-CA622445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7415</Words>
  <Characters>42268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Canuto, Luisa</dc:creator>
  <cp:keywords/>
  <dc:description/>
  <cp:lastModifiedBy>Canuto, Luisa</cp:lastModifiedBy>
  <cp:revision>6</cp:revision>
  <cp:lastPrinted>2022-09-07T02:31:00Z</cp:lastPrinted>
  <dcterms:created xsi:type="dcterms:W3CDTF">2022-09-08T16:00:00Z</dcterms:created>
  <dcterms:modified xsi:type="dcterms:W3CDTF">2023-09-26T17:38:00Z</dcterms:modified>
</cp:coreProperties>
</file>